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3F" w:rsidRDefault="00CD473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m1027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C4777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7000" cy="4191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3F" w:rsidRDefault="00784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D3F" w:rsidRDefault="00C47779">
      <w:pPr>
        <w:spacing w:after="0" w:line="36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84D3F" w:rsidRDefault="00784D3F">
      <w:pPr>
        <w:pStyle w:val="afd"/>
        <w:shd w:val="clear" w:color="auto" w:fill="FFFFFF"/>
        <w:spacing w:before="0" w:after="0" w:line="402" w:lineRule="atLeast"/>
        <w:jc w:val="center"/>
        <w:rPr>
          <w:b/>
          <w:sz w:val="28"/>
          <w:szCs w:val="28"/>
        </w:rPr>
      </w:pPr>
    </w:p>
    <w:p w:rsidR="00784D3F" w:rsidRDefault="00C4777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Владимирском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Роскадастре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рассказали о кадастровой стоимости</w:t>
      </w:r>
    </w:p>
    <w:p w:rsidR="00784D3F" w:rsidRDefault="00C4777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объектов недвижимости</w:t>
      </w:r>
    </w:p>
    <w:p w:rsidR="00784D3F" w:rsidRDefault="00784D3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84D3F" w:rsidRDefault="00C47779">
      <w:pPr>
        <w:pStyle w:val="afd"/>
        <w:shd w:val="clear" w:color="auto" w:fill="FFFFFF"/>
        <w:spacing w:before="0" w:after="0" w:line="360" w:lineRule="auto"/>
        <w:ind w:firstLine="709"/>
        <w:jc w:val="both"/>
        <w:rPr>
          <w:rStyle w:val="af7"/>
          <w:i w:val="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Кадастровая стоимость объекта недвижимости - полученный на определенную дату результат оценки объекта недвижимости, определяемый на основе </w:t>
      </w:r>
      <w:proofErr w:type="spellStart"/>
      <w:r>
        <w:rPr>
          <w:b/>
          <w:sz w:val="28"/>
          <w:szCs w:val="28"/>
        </w:rPr>
        <w:t>ценообразующих</w:t>
      </w:r>
      <w:proofErr w:type="spellEnd"/>
      <w:r>
        <w:rPr>
          <w:b/>
          <w:sz w:val="28"/>
          <w:szCs w:val="28"/>
        </w:rPr>
        <w:t xml:space="preserve"> факторов в соответствии с </w:t>
      </w:r>
      <w:hyperlink r:id="rId7" w:history="1">
        <w:r>
          <w:rPr>
            <w:rStyle w:val="-"/>
            <w:b/>
            <w:sz w:val="28"/>
            <w:szCs w:val="28"/>
          </w:rPr>
          <w:t>Федеральным законом от 03.07.2016 № 237-ФЗ «О государственной кадастровой оценке»</w:t>
        </w:r>
      </w:hyperlink>
      <w:r>
        <w:rPr>
          <w:b/>
          <w:sz w:val="28"/>
          <w:szCs w:val="28"/>
        </w:rPr>
        <w:t xml:space="preserve"> (далее – Закон о кадастровой оценке) и методическими указаниями о государственной кадастровой оценке.</w:t>
      </w:r>
    </w:p>
    <w:p w:rsidR="00784D3F" w:rsidRDefault="00C47779">
      <w:pPr>
        <w:pStyle w:val="afd"/>
        <w:shd w:val="clear" w:color="auto" w:fill="FFFFFF"/>
        <w:spacing w:before="0" w:after="0" w:line="360" w:lineRule="auto"/>
        <w:ind w:firstLine="709"/>
        <w:jc w:val="both"/>
        <w:rPr>
          <w:rStyle w:val="af7"/>
          <w:i w:val="0"/>
          <w:sz w:val="28"/>
          <w:szCs w:val="28"/>
          <w:shd w:val="clear" w:color="auto" w:fill="FFFFFF"/>
        </w:rPr>
      </w:pPr>
      <w:r>
        <w:rPr>
          <w:rStyle w:val="af7"/>
          <w:i w:val="0"/>
          <w:sz w:val="28"/>
          <w:szCs w:val="28"/>
          <w:shd w:val="clear" w:color="auto" w:fill="FFFFFF"/>
        </w:rPr>
        <w:t>Размер кадастровой стоимости объектов недвижимости важен как для физических лиц, так и для бизнеса. В настоящее время она используется для налогообложения, определения выкупной цены земельных участков, а также иных целей, предусмотренных законодательством.</w:t>
      </w:r>
    </w:p>
    <w:p w:rsidR="00784D3F" w:rsidRDefault="00C47779">
      <w:pPr>
        <w:pStyle w:val="afd"/>
        <w:shd w:val="clear" w:color="auto" w:fill="FFFFFF"/>
        <w:spacing w:before="0" w:after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af7"/>
          <w:i w:val="0"/>
          <w:sz w:val="28"/>
          <w:szCs w:val="28"/>
          <w:shd w:val="clear" w:color="auto" w:fill="FFFFFF"/>
        </w:rPr>
        <w:t>Кадастровая стоимость напрямую зависит от данных, содержащихся в Едином государственном реестре недвижимости (ЕГРН). Важной задачей является наполнение реестра полными и точными данными.</w:t>
      </w:r>
    </w:p>
    <w:p w:rsidR="00784D3F" w:rsidRDefault="00C47779">
      <w:pPr>
        <w:pStyle w:val="afd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«Наполнение ЕГРН актуальными и достоверными сведениями напрямую влияет на качество предоставления гражданам и юридическим лицам услуг в сфере кадастрового учёта, регистрации прав и на результаты кадастровой оценки», </w:t>
      </w:r>
      <w:r>
        <w:rPr>
          <w:color w:val="000000"/>
          <w:sz w:val="28"/>
          <w:szCs w:val="28"/>
        </w:rPr>
        <w:t>– обращает внимание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руководитель Управления </w:t>
      </w:r>
      <w:proofErr w:type="spellStart"/>
      <w:r>
        <w:rPr>
          <w:b/>
          <w:color w:val="000000"/>
          <w:sz w:val="28"/>
          <w:szCs w:val="28"/>
        </w:rPr>
        <w:t>Росреестра</w:t>
      </w:r>
      <w:proofErr w:type="spellEnd"/>
      <w:r>
        <w:rPr>
          <w:b/>
          <w:color w:val="000000"/>
          <w:sz w:val="28"/>
          <w:szCs w:val="28"/>
        </w:rPr>
        <w:t xml:space="preserve"> по Владимирской области Алексей </w:t>
      </w:r>
      <w:proofErr w:type="spellStart"/>
      <w:r>
        <w:rPr>
          <w:b/>
          <w:color w:val="000000"/>
          <w:sz w:val="28"/>
          <w:szCs w:val="28"/>
        </w:rPr>
        <w:t>Сарыгин</w:t>
      </w:r>
      <w:proofErr w:type="spellEnd"/>
      <w:r>
        <w:rPr>
          <w:color w:val="000000"/>
          <w:sz w:val="28"/>
          <w:szCs w:val="28"/>
        </w:rPr>
        <w:t>.</w:t>
      </w:r>
    </w:p>
    <w:p w:rsidR="00784D3F" w:rsidRDefault="00C47779">
      <w:pPr>
        <w:pStyle w:val="afd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ЕГРН вносятся сведения об объектах недвижимости, в том числе в рамках рассмотрения заявлений о государственном кадастровом учете недвижимого имущества и приложенных документов. При этом кадастровая стоимость в рамках процедуры внесения соответствующих сведений в ЕГРН </w:t>
      </w:r>
      <w:r>
        <w:rPr>
          <w:color w:val="000000"/>
          <w:sz w:val="28"/>
          <w:szCs w:val="28"/>
        </w:rPr>
        <w:lastRenderedPageBreak/>
        <w:t>не определяется ввиду того, что полномочиями по определению кадастровой стоимости является бюджетное учреждение.</w:t>
      </w:r>
    </w:p>
    <w:p w:rsidR="00784D3F" w:rsidRDefault="00C477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Владимирской области таким учреждением является </w:t>
      </w:r>
      <w:hyperlink r:id="rId8" w:history="1">
        <w:r>
          <w:rPr>
            <w:rStyle w:val="-"/>
            <w:rFonts w:ascii="Times New Roman" w:hAnsi="Times New Roman"/>
            <w:sz w:val="28"/>
            <w:szCs w:val="28"/>
          </w:rPr>
          <w:t>Государственное бюджетное учреждение Владимирской области «Центр государственной кадастровой оценки Владимирской области».</w:t>
        </w:r>
      </w:hyperlink>
    </w:p>
    <w:p w:rsidR="00784D3F" w:rsidRDefault="00C477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процедура определения кадастровой стоимости вновь учтенных, ранее учтенных объектов недвижимости, а также в случае внесения изменений в сведения ЕГРН об объектах недвижимости согласно </w:t>
      </w:r>
      <w:hyperlink r:id="rId9" w:history="1">
        <w:r>
          <w:rPr>
            <w:rStyle w:val="-"/>
            <w:rFonts w:ascii="Times New Roman" w:hAnsi="Times New Roman"/>
            <w:sz w:val="28"/>
            <w:szCs w:val="28"/>
          </w:rPr>
          <w:t>законодательству</w:t>
        </w:r>
      </w:hyperlink>
      <w:r>
        <w:rPr>
          <w:rFonts w:ascii="Times New Roman" w:hAnsi="Times New Roman"/>
          <w:sz w:val="28"/>
          <w:szCs w:val="28"/>
        </w:rPr>
        <w:t xml:space="preserve"> не может превышать 21 рабочий день со дня внесения сведений в ЕГРН.</w:t>
      </w:r>
    </w:p>
    <w:p w:rsidR="00784D3F" w:rsidRDefault="00C47779">
      <w:pPr>
        <w:shd w:val="clear" w:color="auto" w:fill="FFFFFF"/>
        <w:spacing w:after="0" w:line="360" w:lineRule="auto"/>
        <w:ind w:firstLine="709"/>
        <w:jc w:val="both"/>
        <w:rPr>
          <w:color w:val="1A1A1A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При этом соответствующая кадастровая стоимость подлежит применению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регистратором решения о постановке объекта недвижимости на государственный кадастровый учет или о внесении изменений в сведения об объекте недвижимости.</w:t>
      </w:r>
    </w:p>
    <w:p w:rsidR="00EC6E49" w:rsidRDefault="00EC6E49" w:rsidP="00EC6E49">
      <w:pPr>
        <w:pStyle w:val="afd"/>
        <w:spacing w:before="0" w:after="0" w:line="360" w:lineRule="auto"/>
        <w:ind w:firstLine="709"/>
        <w:jc w:val="both"/>
        <w:rPr>
          <w:color w:val="1A1A1A"/>
          <w:sz w:val="28"/>
          <w:szCs w:val="28"/>
        </w:rPr>
      </w:pPr>
      <w:r w:rsidRPr="00EC6E49">
        <w:rPr>
          <w:color w:val="1A1A1A"/>
          <w:sz w:val="28"/>
          <w:szCs w:val="28"/>
        </w:rPr>
        <w:t xml:space="preserve"> </w:t>
      </w:r>
      <w:proofErr w:type="gramStart"/>
      <w:r w:rsidRPr="00EC6E49">
        <w:rPr>
          <w:color w:val="1A1A1A"/>
          <w:sz w:val="28"/>
          <w:szCs w:val="28"/>
        </w:rPr>
        <w:t>«</w:t>
      </w:r>
      <w:r w:rsidRPr="00EC6E49">
        <w:rPr>
          <w:i/>
          <w:color w:val="1A1A1A"/>
          <w:sz w:val="28"/>
          <w:szCs w:val="28"/>
        </w:rPr>
        <w:t>В случае исправления технической ошибки в сведениях ЕГРН, повлекшего за собой необходимость определения кадастровой стоимости, датой начала применения сведений о соответствующей кадастровой стоимости будет являться дата начала применения кадастровой стоимости, актуальной до проведения перерасчета, и рассчитанной на основании действующего нормативного акта об утверждении результатов государственной кадастровой оценки в регионе</w:t>
      </w:r>
      <w:r w:rsidRPr="00EC6E49">
        <w:rPr>
          <w:color w:val="1A1A1A"/>
          <w:sz w:val="28"/>
          <w:szCs w:val="28"/>
        </w:rPr>
        <w:t xml:space="preserve">», - отметил </w:t>
      </w:r>
      <w:r w:rsidRPr="00EC6E49">
        <w:rPr>
          <w:b/>
          <w:color w:val="1A1A1A"/>
          <w:sz w:val="28"/>
          <w:szCs w:val="28"/>
        </w:rPr>
        <w:t xml:space="preserve">директор Владимирского </w:t>
      </w:r>
      <w:proofErr w:type="spellStart"/>
      <w:r w:rsidRPr="00EC6E49">
        <w:rPr>
          <w:b/>
          <w:color w:val="1A1A1A"/>
          <w:sz w:val="28"/>
          <w:szCs w:val="28"/>
        </w:rPr>
        <w:t>Роскадастра</w:t>
      </w:r>
      <w:proofErr w:type="spellEnd"/>
      <w:r w:rsidRPr="00EC6E49">
        <w:rPr>
          <w:b/>
          <w:color w:val="1A1A1A"/>
          <w:sz w:val="28"/>
          <w:szCs w:val="28"/>
        </w:rPr>
        <w:t xml:space="preserve"> Александр </w:t>
      </w:r>
      <w:proofErr w:type="spellStart"/>
      <w:r w:rsidRPr="00EC6E49">
        <w:rPr>
          <w:b/>
          <w:color w:val="1A1A1A"/>
          <w:sz w:val="28"/>
          <w:szCs w:val="28"/>
        </w:rPr>
        <w:t>Шатохин</w:t>
      </w:r>
      <w:proofErr w:type="spellEnd"/>
      <w:r w:rsidRPr="00EC6E49">
        <w:rPr>
          <w:b/>
          <w:color w:val="1A1A1A"/>
          <w:sz w:val="28"/>
          <w:szCs w:val="28"/>
        </w:rPr>
        <w:t>.</w:t>
      </w:r>
      <w:proofErr w:type="gramEnd"/>
    </w:p>
    <w:p w:rsidR="00784D3F" w:rsidRDefault="00C47779">
      <w:pPr>
        <w:shd w:val="clear" w:color="auto" w:fill="FFFFFF"/>
        <w:spacing w:after="0" w:line="360" w:lineRule="auto"/>
        <w:ind w:firstLine="709"/>
        <w:jc w:val="both"/>
        <w:rPr>
          <w:rFonts w:ascii="Montserrat" w:hAnsi="Montserrat" w:cs="Montserrat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Узнать размер, дату применения и иные сведения ЕГРН о кадастровой стоимости можно, заказав выписку из ЕГРН о кадастровой стоимости объекта недвижимости, которая предоставляется без взимания платы, а также посредством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онлайн-сервиса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>
          <w:rPr>
            <w:rStyle w:val="-"/>
            <w:rFonts w:ascii="Times New Roman" w:hAnsi="Times New Roman"/>
            <w:sz w:val="28"/>
            <w:szCs w:val="28"/>
            <w:shd w:val="clear" w:color="auto" w:fill="FFFFFF"/>
          </w:rPr>
          <w:t>«Публичная кадастровая карта»</w:t>
        </w:r>
      </w:hyperlink>
      <w:r>
        <w:rPr>
          <w:rFonts w:ascii="Times New Roman" w:hAnsi="Times New Roman"/>
          <w:color w:val="1A1A1A"/>
          <w:sz w:val="28"/>
          <w:szCs w:val="28"/>
        </w:rPr>
        <w:t>.</w:t>
      </w:r>
    </w:p>
    <w:p w:rsidR="00784D3F" w:rsidRDefault="00784D3F">
      <w:pPr>
        <w:spacing w:after="0" w:line="24" w:lineRule="atLeast"/>
        <w:ind w:firstLine="709"/>
        <w:jc w:val="both"/>
        <w:rPr>
          <w:rFonts w:ascii="Montserrat" w:hAnsi="Montserrat" w:cs="Montserrat"/>
          <w:color w:val="1A1A1A"/>
          <w:sz w:val="28"/>
          <w:szCs w:val="28"/>
        </w:rPr>
      </w:pPr>
    </w:p>
    <w:p w:rsidR="00784D3F" w:rsidRDefault="00784D3F">
      <w:pPr>
        <w:spacing w:line="24" w:lineRule="atLeast"/>
        <w:jc w:val="both"/>
        <w:rPr>
          <w:rFonts w:ascii="Montserrat" w:hAnsi="Montserrat" w:cs="Montserrat"/>
          <w:sz w:val="28"/>
          <w:szCs w:val="28"/>
          <w:shd w:val="clear" w:color="auto" w:fill="F8F5EF"/>
        </w:rPr>
      </w:pPr>
    </w:p>
    <w:p w:rsidR="00784D3F" w:rsidRDefault="00784D3F">
      <w:pPr>
        <w:widowControl w:val="0"/>
        <w:spacing w:after="0" w:line="240" w:lineRule="auto"/>
        <w:rPr>
          <w:rFonts w:ascii="Montserrat" w:hAnsi="Montserrat" w:cs="Montserrat"/>
          <w:sz w:val="28"/>
          <w:szCs w:val="28"/>
          <w:shd w:val="clear" w:color="auto" w:fill="F8F5EF"/>
        </w:rPr>
      </w:pPr>
    </w:p>
    <w:p w:rsidR="00784D3F" w:rsidRDefault="00784D3F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8F5EF"/>
          <w:lang w:bidi="hi-IN"/>
        </w:rPr>
      </w:pPr>
    </w:p>
    <w:p w:rsidR="00594D57" w:rsidRDefault="00594D57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8F5EF"/>
          <w:lang w:bidi="hi-IN"/>
        </w:rPr>
      </w:pPr>
    </w:p>
    <w:p w:rsidR="00784D3F" w:rsidRDefault="00C47779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  <w:lang w:bidi="hi-IN"/>
        </w:rPr>
      </w:pPr>
      <w:r>
        <w:rPr>
          <w:rFonts w:ascii="Times New Roman" w:hAnsi="Times New Roman"/>
          <w:i/>
          <w:sz w:val="28"/>
          <w:szCs w:val="28"/>
          <w:lang w:bidi="hi-IN"/>
        </w:rPr>
        <w:lastRenderedPageBreak/>
        <w:t xml:space="preserve">Материал подготовлен пресс-службой </w:t>
      </w:r>
    </w:p>
    <w:p w:rsidR="00784D3F" w:rsidRDefault="00C47779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  <w:lang w:bidi="hi-IN"/>
        </w:rPr>
      </w:pPr>
      <w:r>
        <w:rPr>
          <w:rFonts w:ascii="Times New Roman" w:hAnsi="Times New Roman"/>
          <w:i/>
          <w:sz w:val="28"/>
          <w:szCs w:val="28"/>
          <w:lang w:bidi="hi-IN"/>
        </w:rPr>
        <w:t xml:space="preserve">Управления </w:t>
      </w:r>
      <w:proofErr w:type="spellStart"/>
      <w:r>
        <w:rPr>
          <w:rFonts w:ascii="Times New Roman" w:hAnsi="Times New Roman"/>
          <w:i/>
          <w:sz w:val="28"/>
          <w:szCs w:val="28"/>
          <w:lang w:bidi="hi-IN"/>
        </w:rPr>
        <w:t>Росреестра</w:t>
      </w:r>
      <w:proofErr w:type="spellEnd"/>
      <w:r>
        <w:rPr>
          <w:rFonts w:ascii="Times New Roman" w:hAnsi="Times New Roman"/>
          <w:i/>
          <w:sz w:val="28"/>
          <w:szCs w:val="28"/>
          <w:lang w:bidi="hi-IN"/>
        </w:rPr>
        <w:t xml:space="preserve"> и филиала ППК «</w:t>
      </w:r>
      <w:proofErr w:type="spellStart"/>
      <w:r>
        <w:rPr>
          <w:rFonts w:ascii="Times New Roman" w:hAnsi="Times New Roman"/>
          <w:i/>
          <w:sz w:val="28"/>
          <w:szCs w:val="28"/>
          <w:lang w:bidi="hi-IN"/>
        </w:rPr>
        <w:t>Роскадастр</w:t>
      </w:r>
      <w:proofErr w:type="spellEnd"/>
      <w:r>
        <w:rPr>
          <w:rFonts w:ascii="Times New Roman" w:hAnsi="Times New Roman"/>
          <w:i/>
          <w:sz w:val="28"/>
          <w:szCs w:val="28"/>
          <w:lang w:bidi="hi-IN"/>
        </w:rPr>
        <w:t>»</w:t>
      </w:r>
    </w:p>
    <w:p w:rsidR="00784D3F" w:rsidRDefault="00C47779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Arial Unicode MS"/>
          <w:sz w:val="28"/>
          <w:szCs w:val="28"/>
          <w:lang w:eastAsia="hi-IN" w:bidi="hi-IN"/>
        </w:rPr>
      </w:pPr>
      <w:r>
        <w:rPr>
          <w:rFonts w:ascii="Times New Roman" w:hAnsi="Times New Roman"/>
          <w:i/>
          <w:sz w:val="28"/>
          <w:szCs w:val="28"/>
          <w:lang w:bidi="hi-IN"/>
        </w:rPr>
        <w:t>по Владимирской области</w:t>
      </w:r>
    </w:p>
    <w:p w:rsidR="00784D3F" w:rsidRDefault="00C47779">
      <w:pPr>
        <w:widowControl w:val="0"/>
        <w:spacing w:after="0" w:line="240" w:lineRule="auto"/>
        <w:jc w:val="both"/>
        <w:rPr>
          <w:rFonts w:ascii="Segoe UI" w:eastAsia="Arial Unicode MS" w:hAnsi="Segoe UI" w:cs="Segoe UI"/>
          <w:b/>
          <w:sz w:val="24"/>
          <w:szCs w:val="24"/>
          <w:lang w:bidi="hi-IN"/>
        </w:rPr>
      </w:pPr>
      <w:r>
        <w:rPr>
          <w:rFonts w:ascii="Times New Roman" w:eastAsia="Arial Unicode MS" w:hAnsi="Times New Roman" w:cs="Arial Unicode MS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/>
          <w:sz w:val="28"/>
          <w:szCs w:val="28"/>
          <w:lang w:eastAsia="hi-IN" w:bidi="hi-IN"/>
        </w:rPr>
        <w:t xml:space="preserve"> </w:t>
      </w:r>
      <w:r w:rsidR="00CD473F" w:rsidRPr="00CD473F">
        <w:pict>
          <v:shape id="shape 1" o:spid="_x0000_s1026" type="#_x0000_m1027" style="position:absolute;left:0;text-align:left;margin-left:-5.95pt;margin-top:3.85pt;width:472.55pt;height: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 coordsize="100000,100000" o:spt="100" o:preferrelative="t" adj="0,,0" path="m,l100000,100000e" filled="f" strokecolor="#0070c0" strokeweight="1.25pt">
            <v:stroke joinstyle="round"/>
            <v:formulas/>
            <v:path o:connecttype="segments" textboxrect="0,0,0,0"/>
          </v:shape>
        </w:pict>
      </w:r>
      <w:r>
        <w:rPr>
          <w:rFonts w:ascii="Times New Roman" w:eastAsia="Arial Unicode MS" w:hAnsi="Times New Roman"/>
          <w:sz w:val="28"/>
          <w:szCs w:val="28"/>
          <w:lang w:eastAsia="hi-IN" w:bidi="hi-IN"/>
        </w:rPr>
        <w:t xml:space="preserve">    </w:t>
      </w:r>
    </w:p>
    <w:p w:rsidR="00784D3F" w:rsidRDefault="00C47779">
      <w:pPr>
        <w:widowControl w:val="0"/>
        <w:spacing w:after="0" w:line="240" w:lineRule="auto"/>
        <w:jc w:val="both"/>
        <w:rPr>
          <w:rFonts w:ascii="Segoe UI" w:eastAsia="Arial Unicode MS" w:hAnsi="Segoe UI" w:cs="Segoe UI"/>
          <w:b/>
          <w:sz w:val="10"/>
          <w:szCs w:val="10"/>
          <w:lang w:bidi="hi-IN"/>
        </w:rPr>
      </w:pPr>
      <w:r>
        <w:rPr>
          <w:rFonts w:ascii="Segoe UI" w:eastAsia="Arial Unicode MS" w:hAnsi="Segoe UI" w:cs="Segoe UI"/>
          <w:b/>
          <w:sz w:val="24"/>
          <w:szCs w:val="24"/>
          <w:lang w:bidi="hi-IN"/>
        </w:rPr>
        <w:t>Контакты для СМИ:</w:t>
      </w:r>
    </w:p>
    <w:p w:rsidR="00784D3F" w:rsidRDefault="00784D3F">
      <w:pPr>
        <w:widowControl w:val="0"/>
        <w:spacing w:after="0" w:line="240" w:lineRule="auto"/>
        <w:jc w:val="both"/>
        <w:rPr>
          <w:rFonts w:ascii="Segoe UI" w:eastAsia="Arial Unicode MS" w:hAnsi="Segoe UI" w:cs="Segoe UI"/>
          <w:b/>
          <w:sz w:val="10"/>
          <w:szCs w:val="10"/>
          <w:lang w:bidi="hi-IN"/>
        </w:rPr>
      </w:pPr>
    </w:p>
    <w:p w:rsidR="00784D3F" w:rsidRDefault="00C47779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Владимирской области</w:t>
      </w:r>
    </w:p>
    <w:p w:rsidR="00784D3F" w:rsidRDefault="00C47779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</w:rPr>
        <w:t>, д. 33-а</w:t>
      </w:r>
    </w:p>
    <w:p w:rsidR="00784D3F" w:rsidRDefault="00C47779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Отдел организации, мониторинга и контроля</w:t>
      </w:r>
    </w:p>
    <w:p w:rsidR="00784D3F" w:rsidRDefault="00C47779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(4922) 45-08-29</w:t>
      </w:r>
    </w:p>
    <w:p w:rsidR="00784D3F" w:rsidRDefault="00C47779">
      <w:pPr>
        <w:spacing w:after="0" w:line="240" w:lineRule="auto"/>
        <w:rPr>
          <w:rFonts w:ascii="Segoe UI" w:eastAsia="Arial Unicode MS" w:hAnsi="Segoe UI" w:cs="Segoe UI"/>
          <w:b/>
          <w:sz w:val="10"/>
          <w:szCs w:val="10"/>
          <w:lang w:bidi="hi-IN"/>
        </w:rPr>
      </w:pPr>
      <w:r>
        <w:rPr>
          <w:rFonts w:ascii="Segoe UI" w:eastAsia="Calibri" w:hAnsi="Segoe UI" w:cs="Segoe UI"/>
          <w:sz w:val="18"/>
          <w:szCs w:val="18"/>
        </w:rPr>
        <w:t>(4922) 45-08-26</w:t>
      </w:r>
    </w:p>
    <w:p w:rsidR="00784D3F" w:rsidRDefault="00784D3F">
      <w:pPr>
        <w:widowControl w:val="0"/>
        <w:spacing w:after="0" w:line="240" w:lineRule="auto"/>
        <w:jc w:val="both"/>
        <w:rPr>
          <w:rFonts w:ascii="Segoe UI" w:eastAsia="Arial Unicode MS" w:hAnsi="Segoe UI" w:cs="Segoe UI"/>
          <w:b/>
          <w:sz w:val="10"/>
          <w:szCs w:val="10"/>
          <w:lang w:bidi="hi-IN"/>
        </w:rPr>
      </w:pPr>
    </w:p>
    <w:p w:rsidR="00784D3F" w:rsidRDefault="00C47779">
      <w:pPr>
        <w:widowControl w:val="0"/>
        <w:spacing w:after="0" w:line="240" w:lineRule="auto"/>
        <w:jc w:val="both"/>
        <w:rPr>
          <w:rFonts w:ascii="Segoe UI" w:eastAsia="Arial Unicode MS" w:hAnsi="Segoe UI" w:cs="Segoe UI"/>
          <w:sz w:val="18"/>
          <w:szCs w:val="18"/>
          <w:lang w:bidi="hi-IN"/>
        </w:rPr>
      </w:pPr>
      <w:r>
        <w:rPr>
          <w:rFonts w:ascii="Segoe UI" w:eastAsia="Arial Unicode MS" w:hAnsi="Segoe UI" w:cs="Segoe UI"/>
          <w:sz w:val="18"/>
          <w:szCs w:val="18"/>
          <w:lang w:bidi="hi-IN"/>
        </w:rPr>
        <w:t>Филиал ППК «</w:t>
      </w:r>
      <w:proofErr w:type="spellStart"/>
      <w:r>
        <w:rPr>
          <w:rFonts w:ascii="Segoe UI" w:eastAsia="Arial Unicode MS" w:hAnsi="Segoe UI" w:cs="Segoe UI"/>
          <w:sz w:val="18"/>
          <w:szCs w:val="18"/>
          <w:lang w:bidi="hi-IN"/>
        </w:rPr>
        <w:t>Роскадастр</w:t>
      </w:r>
      <w:proofErr w:type="spellEnd"/>
      <w:r>
        <w:rPr>
          <w:rFonts w:ascii="Segoe UI" w:eastAsia="Arial Unicode MS" w:hAnsi="Segoe UI" w:cs="Segoe UI"/>
          <w:sz w:val="18"/>
          <w:szCs w:val="18"/>
          <w:lang w:bidi="hi-IN"/>
        </w:rPr>
        <w:t>» по Владимирской области</w:t>
      </w:r>
    </w:p>
    <w:p w:rsidR="00784D3F" w:rsidRDefault="00C47779">
      <w:pPr>
        <w:widowControl w:val="0"/>
        <w:spacing w:after="0" w:line="240" w:lineRule="auto"/>
        <w:jc w:val="both"/>
        <w:rPr>
          <w:rFonts w:ascii="Segoe UI" w:eastAsia="Arial Unicode MS" w:hAnsi="Segoe UI" w:cs="Segoe UI"/>
          <w:sz w:val="18"/>
          <w:szCs w:val="18"/>
          <w:lang w:bidi="hi-IN"/>
        </w:rPr>
      </w:pPr>
      <w:r>
        <w:rPr>
          <w:rFonts w:ascii="Segoe UI" w:eastAsia="Arial Unicode MS" w:hAnsi="Segoe UI" w:cs="Segoe UI"/>
          <w:sz w:val="18"/>
          <w:szCs w:val="18"/>
          <w:lang w:bidi="hi-IN"/>
        </w:rPr>
        <w:t>г. Владимир, ул. Луначарского, д. 13А</w:t>
      </w:r>
    </w:p>
    <w:p w:rsidR="00784D3F" w:rsidRDefault="00C47779">
      <w:pPr>
        <w:widowControl w:val="0"/>
        <w:spacing w:after="0" w:line="240" w:lineRule="auto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Arial Unicode MS" w:hAnsi="Segoe UI" w:cs="Segoe UI"/>
          <w:sz w:val="18"/>
          <w:szCs w:val="18"/>
          <w:lang w:bidi="hi-IN"/>
        </w:rPr>
        <w:t>Отдел контроля и анализа деятельности</w:t>
      </w:r>
    </w:p>
    <w:p w:rsidR="00784D3F" w:rsidRDefault="00C47779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(4922) 77-88-78</w:t>
      </w:r>
    </w:p>
    <w:p w:rsidR="00784D3F" w:rsidRDefault="00784D3F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</w:p>
    <w:p w:rsidR="00784D3F" w:rsidRDefault="00784D3F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</w:p>
    <w:sectPr w:rsidR="00784D3F" w:rsidSect="00784D3F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3F" w:rsidRDefault="00C47779">
      <w:pPr>
        <w:spacing w:after="0" w:line="240" w:lineRule="auto"/>
      </w:pPr>
      <w:r>
        <w:separator/>
      </w:r>
    </w:p>
  </w:endnote>
  <w:endnote w:type="continuationSeparator" w:id="0">
    <w:p w:rsidR="00784D3F" w:rsidRDefault="00C4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3F" w:rsidRDefault="00C47779">
      <w:pPr>
        <w:spacing w:after="0" w:line="240" w:lineRule="auto"/>
      </w:pPr>
      <w:r>
        <w:separator/>
      </w:r>
    </w:p>
  </w:footnote>
  <w:footnote w:type="continuationSeparator" w:id="0">
    <w:p w:rsidR="00784D3F" w:rsidRDefault="00C47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D3F"/>
    <w:rsid w:val="00594D57"/>
    <w:rsid w:val="00784D3F"/>
    <w:rsid w:val="00C47779"/>
    <w:rsid w:val="00CD473F"/>
    <w:rsid w:val="00EC6E49"/>
    <w:rsid w:val="00F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D3F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4D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84D3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4D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84D3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4D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84D3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4D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84D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4D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84D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4D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784D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4D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784D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4D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784D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4D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84D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784D3F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784D3F"/>
  </w:style>
  <w:style w:type="paragraph" w:styleId="a5">
    <w:name w:val="Title"/>
    <w:basedOn w:val="a"/>
    <w:link w:val="a6"/>
    <w:rsid w:val="00784D3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sid w:val="00784D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4D3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84D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4D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4D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4D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4D3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4D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84D3F"/>
  </w:style>
  <w:style w:type="paragraph" w:customStyle="1" w:styleId="Footer">
    <w:name w:val="Footer"/>
    <w:basedOn w:val="a"/>
    <w:link w:val="CaptionChar"/>
    <w:uiPriority w:val="99"/>
    <w:unhideWhenUsed/>
    <w:rsid w:val="00784D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84D3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4D3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4D3F"/>
  </w:style>
  <w:style w:type="table" w:styleId="ab">
    <w:name w:val="Table Grid"/>
    <w:basedOn w:val="a1"/>
    <w:uiPriority w:val="59"/>
    <w:rsid w:val="00784D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4D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4D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4D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D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D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D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D3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D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84D3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4D3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84D3F"/>
    <w:rPr>
      <w:sz w:val="18"/>
    </w:rPr>
  </w:style>
  <w:style w:type="character" w:styleId="af">
    <w:name w:val="footnote reference"/>
    <w:uiPriority w:val="99"/>
    <w:unhideWhenUsed/>
    <w:rsid w:val="00784D3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4D3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84D3F"/>
    <w:rPr>
      <w:sz w:val="20"/>
    </w:rPr>
  </w:style>
  <w:style w:type="character" w:styleId="af2">
    <w:name w:val="endnote reference"/>
    <w:uiPriority w:val="99"/>
    <w:semiHidden/>
    <w:unhideWhenUsed/>
    <w:rsid w:val="00784D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4D3F"/>
    <w:pPr>
      <w:spacing w:after="57"/>
    </w:pPr>
  </w:style>
  <w:style w:type="paragraph" w:styleId="21">
    <w:name w:val="toc 2"/>
    <w:basedOn w:val="a"/>
    <w:next w:val="a"/>
    <w:uiPriority w:val="39"/>
    <w:unhideWhenUsed/>
    <w:rsid w:val="00784D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4D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4D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4D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4D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4D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4D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4D3F"/>
    <w:pPr>
      <w:spacing w:after="57"/>
      <w:ind w:left="2268"/>
    </w:pPr>
  </w:style>
  <w:style w:type="paragraph" w:styleId="af3">
    <w:name w:val="TOC Heading"/>
    <w:uiPriority w:val="39"/>
    <w:unhideWhenUsed/>
    <w:rsid w:val="00784D3F"/>
  </w:style>
  <w:style w:type="paragraph" w:styleId="af4">
    <w:name w:val="table of figures"/>
    <w:basedOn w:val="a"/>
    <w:next w:val="a"/>
    <w:uiPriority w:val="99"/>
    <w:unhideWhenUsed/>
    <w:rsid w:val="00784D3F"/>
    <w:pPr>
      <w:spacing w:after="0"/>
    </w:pPr>
  </w:style>
  <w:style w:type="character" w:customStyle="1" w:styleId="WW8Num2z0">
    <w:name w:val="WW8Num2z0"/>
    <w:rsid w:val="00784D3F"/>
    <w:rPr>
      <w:rFonts w:ascii="Symbol" w:hAnsi="Symbol" w:cs="Symbol"/>
    </w:rPr>
  </w:style>
  <w:style w:type="character" w:customStyle="1" w:styleId="WW8Num3z0">
    <w:name w:val="WW8Num3z0"/>
    <w:rsid w:val="00784D3F"/>
    <w:rPr>
      <w:rFonts w:ascii="Symbol" w:hAnsi="Symbol" w:cs="Symbol"/>
    </w:rPr>
  </w:style>
  <w:style w:type="character" w:customStyle="1" w:styleId="WW8Num3z1">
    <w:name w:val="WW8Num3z1"/>
    <w:rsid w:val="00784D3F"/>
    <w:rPr>
      <w:rFonts w:ascii="Courier New" w:hAnsi="Courier New" w:cs="Courier New"/>
    </w:rPr>
  </w:style>
  <w:style w:type="character" w:customStyle="1" w:styleId="WW8Num3z2">
    <w:name w:val="WW8Num3z2"/>
    <w:rsid w:val="00784D3F"/>
    <w:rPr>
      <w:rFonts w:ascii="Wingdings" w:hAnsi="Wingdings" w:cs="Wingdings"/>
    </w:rPr>
  </w:style>
  <w:style w:type="character" w:customStyle="1" w:styleId="WW8Num4z0">
    <w:name w:val="WW8Num4z0"/>
    <w:rsid w:val="00784D3F"/>
    <w:rPr>
      <w:rFonts w:ascii="Symbol" w:hAnsi="Symbol" w:cs="Symbol"/>
    </w:rPr>
  </w:style>
  <w:style w:type="character" w:customStyle="1" w:styleId="WW8Num5z0">
    <w:name w:val="WW8Num5z0"/>
    <w:rsid w:val="00784D3F"/>
  </w:style>
  <w:style w:type="character" w:customStyle="1" w:styleId="WW8Num6z0">
    <w:name w:val="WW8Num6z0"/>
    <w:rsid w:val="00784D3F"/>
    <w:rPr>
      <w:rFonts w:ascii="Symbol" w:hAnsi="Symbol" w:cs="Symbol"/>
    </w:rPr>
  </w:style>
  <w:style w:type="character" w:customStyle="1" w:styleId="WW8Num6z1">
    <w:name w:val="WW8Num6z1"/>
    <w:rsid w:val="00784D3F"/>
    <w:rPr>
      <w:rFonts w:ascii="Courier New" w:hAnsi="Courier New" w:cs="Courier New"/>
    </w:rPr>
  </w:style>
  <w:style w:type="character" w:customStyle="1" w:styleId="WW8Num6z2">
    <w:name w:val="WW8Num6z2"/>
    <w:rsid w:val="00784D3F"/>
    <w:rPr>
      <w:rFonts w:ascii="Wingdings" w:hAnsi="Wingdings" w:cs="Wingdings"/>
    </w:rPr>
  </w:style>
  <w:style w:type="character" w:customStyle="1" w:styleId="WW8Num7z0">
    <w:name w:val="WW8Num7z0"/>
    <w:rsid w:val="00784D3F"/>
    <w:rPr>
      <w:rFonts w:ascii="Symbol" w:hAnsi="Symbol" w:cs="Symbol"/>
      <w:sz w:val="20"/>
    </w:rPr>
  </w:style>
  <w:style w:type="character" w:customStyle="1" w:styleId="WW8Num8z0">
    <w:name w:val="WW8Num8z0"/>
    <w:rsid w:val="00784D3F"/>
    <w:rPr>
      <w:rFonts w:ascii="Wingdings" w:hAnsi="Wingdings" w:cs="Wingdings"/>
    </w:rPr>
  </w:style>
  <w:style w:type="character" w:customStyle="1" w:styleId="WW8Num8z3">
    <w:name w:val="WW8Num8z3"/>
    <w:rsid w:val="00784D3F"/>
    <w:rPr>
      <w:rFonts w:ascii="Symbol" w:hAnsi="Symbol" w:cs="Symbol"/>
    </w:rPr>
  </w:style>
  <w:style w:type="character" w:customStyle="1" w:styleId="WW8Num9z0">
    <w:name w:val="WW8Num9z0"/>
    <w:rsid w:val="00784D3F"/>
    <w:rPr>
      <w:b w:val="0"/>
    </w:rPr>
  </w:style>
  <w:style w:type="character" w:customStyle="1" w:styleId="WW8Num10z0">
    <w:name w:val="WW8Num10z0"/>
    <w:rsid w:val="00784D3F"/>
    <w:rPr>
      <w:rFonts w:ascii="Symbol" w:hAnsi="Symbol" w:cs="Symbol"/>
    </w:rPr>
  </w:style>
  <w:style w:type="character" w:customStyle="1" w:styleId="WW8Num10z1">
    <w:name w:val="WW8Num10z1"/>
    <w:rsid w:val="00784D3F"/>
    <w:rPr>
      <w:rFonts w:ascii="Courier New" w:hAnsi="Courier New" w:cs="Courier New"/>
    </w:rPr>
  </w:style>
  <w:style w:type="character" w:customStyle="1" w:styleId="WW8Num10z2">
    <w:name w:val="WW8Num10z2"/>
    <w:rsid w:val="00784D3F"/>
    <w:rPr>
      <w:rFonts w:ascii="Wingdings" w:hAnsi="Wingdings" w:cs="Wingdings"/>
    </w:rPr>
  </w:style>
  <w:style w:type="character" w:customStyle="1" w:styleId="WW8Num12z0">
    <w:name w:val="WW8Num12z0"/>
    <w:rsid w:val="00784D3F"/>
    <w:rPr>
      <w:rFonts w:ascii="Symbol" w:hAnsi="Symbol" w:cs="Symbol"/>
    </w:rPr>
  </w:style>
  <w:style w:type="character" w:customStyle="1" w:styleId="WW8Num12z1">
    <w:name w:val="WW8Num12z1"/>
    <w:rsid w:val="00784D3F"/>
    <w:rPr>
      <w:rFonts w:ascii="Courier New" w:hAnsi="Courier New" w:cs="Courier New"/>
    </w:rPr>
  </w:style>
  <w:style w:type="character" w:customStyle="1" w:styleId="WW8Num12z2">
    <w:name w:val="WW8Num12z2"/>
    <w:rsid w:val="00784D3F"/>
    <w:rPr>
      <w:rFonts w:ascii="Wingdings" w:hAnsi="Wingdings" w:cs="Wingdings"/>
    </w:rPr>
  </w:style>
  <w:style w:type="character" w:customStyle="1" w:styleId="WW8Num13z0">
    <w:name w:val="WW8Num13z0"/>
    <w:rsid w:val="00784D3F"/>
    <w:rPr>
      <w:rFonts w:ascii="Symbol" w:hAnsi="Symbol" w:cs="Symbol"/>
      <w:sz w:val="20"/>
    </w:rPr>
  </w:style>
  <w:style w:type="character" w:customStyle="1" w:styleId="WW8Num14z0">
    <w:name w:val="WW8Num14z0"/>
    <w:rsid w:val="00784D3F"/>
    <w:rPr>
      <w:rFonts w:ascii="Symbol" w:hAnsi="Symbol" w:cs="Symbol"/>
      <w:sz w:val="20"/>
    </w:rPr>
  </w:style>
  <w:style w:type="character" w:customStyle="1" w:styleId="WW8Num14z1">
    <w:name w:val="WW8Num14z1"/>
    <w:rsid w:val="00784D3F"/>
    <w:rPr>
      <w:rFonts w:ascii="Courier New" w:hAnsi="Courier New" w:cs="Courier New"/>
      <w:sz w:val="20"/>
    </w:rPr>
  </w:style>
  <w:style w:type="character" w:customStyle="1" w:styleId="WW8Num14z2">
    <w:name w:val="WW8Num14z2"/>
    <w:rsid w:val="00784D3F"/>
    <w:rPr>
      <w:rFonts w:ascii="Wingdings" w:hAnsi="Wingdings" w:cs="Wingdings"/>
      <w:sz w:val="20"/>
    </w:rPr>
  </w:style>
  <w:style w:type="character" w:customStyle="1" w:styleId="WW8Num15z0">
    <w:name w:val="WW8Num15z0"/>
    <w:rsid w:val="00784D3F"/>
    <w:rPr>
      <w:rFonts w:ascii="Symbol" w:hAnsi="Symbol" w:cs="Symbol"/>
    </w:rPr>
  </w:style>
  <w:style w:type="character" w:customStyle="1" w:styleId="WW8Num15z1">
    <w:name w:val="WW8Num15z1"/>
    <w:rsid w:val="00784D3F"/>
    <w:rPr>
      <w:rFonts w:ascii="Courier New" w:hAnsi="Courier New" w:cs="Courier New"/>
    </w:rPr>
  </w:style>
  <w:style w:type="character" w:customStyle="1" w:styleId="WW8Num15z2">
    <w:name w:val="WW8Num15z2"/>
    <w:rsid w:val="00784D3F"/>
    <w:rPr>
      <w:rFonts w:ascii="Wingdings" w:hAnsi="Wingdings" w:cs="Wingdings"/>
    </w:rPr>
  </w:style>
  <w:style w:type="character" w:customStyle="1" w:styleId="WW8Num16z0">
    <w:name w:val="WW8Num16z0"/>
    <w:rsid w:val="00784D3F"/>
    <w:rPr>
      <w:rFonts w:ascii="Symbol" w:hAnsi="Symbol" w:cs="Symbol"/>
    </w:rPr>
  </w:style>
  <w:style w:type="character" w:customStyle="1" w:styleId="WW8Num16z1">
    <w:name w:val="WW8Num16z1"/>
    <w:rsid w:val="00784D3F"/>
    <w:rPr>
      <w:rFonts w:ascii="Courier New" w:hAnsi="Courier New" w:cs="Courier New"/>
    </w:rPr>
  </w:style>
  <w:style w:type="character" w:customStyle="1" w:styleId="WW8Num16z2">
    <w:name w:val="WW8Num16z2"/>
    <w:rsid w:val="00784D3F"/>
    <w:rPr>
      <w:rFonts w:ascii="Wingdings" w:hAnsi="Wingdings" w:cs="Wingdings"/>
    </w:rPr>
  </w:style>
  <w:style w:type="character" w:customStyle="1" w:styleId="af5">
    <w:name w:val="Текст выноски Знак"/>
    <w:rsid w:val="00784D3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84D3F"/>
    <w:rPr>
      <w:color w:val="0000FF"/>
      <w:u w:val="single"/>
    </w:rPr>
  </w:style>
  <w:style w:type="character" w:customStyle="1" w:styleId="af6">
    <w:name w:val="Сильный акцент"/>
    <w:rsid w:val="00784D3F"/>
    <w:rPr>
      <w:b/>
      <w:bCs/>
    </w:rPr>
  </w:style>
  <w:style w:type="character" w:customStyle="1" w:styleId="af7">
    <w:name w:val="Акцент"/>
    <w:rsid w:val="00784D3F"/>
    <w:rPr>
      <w:i/>
      <w:iCs/>
    </w:rPr>
  </w:style>
  <w:style w:type="paragraph" w:customStyle="1" w:styleId="af8">
    <w:name w:val="Заголовок"/>
    <w:basedOn w:val="a"/>
    <w:next w:val="af9"/>
    <w:rsid w:val="00784D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rsid w:val="00784D3F"/>
    <w:pPr>
      <w:spacing w:after="140"/>
    </w:pPr>
  </w:style>
  <w:style w:type="paragraph" w:styleId="afa">
    <w:name w:val="List"/>
    <w:basedOn w:val="af9"/>
    <w:rsid w:val="00784D3F"/>
    <w:rPr>
      <w:rFonts w:ascii="PT Astra Serif" w:hAnsi="PT Astra Serif" w:cs="Noto Sans Devanagari"/>
    </w:rPr>
  </w:style>
  <w:style w:type="paragraph" w:styleId="afb">
    <w:name w:val="index heading"/>
    <w:basedOn w:val="a"/>
    <w:rsid w:val="00784D3F"/>
    <w:pPr>
      <w:suppressLineNumbers/>
    </w:pPr>
    <w:rPr>
      <w:rFonts w:ascii="PT Astra Serif" w:hAnsi="PT Astra Serif" w:cs="Noto Sans Devanagari"/>
    </w:rPr>
  </w:style>
  <w:style w:type="paragraph" w:styleId="afc">
    <w:name w:val="Balloon Text"/>
    <w:basedOn w:val="a"/>
    <w:rsid w:val="00784D3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d">
    <w:name w:val="Normal (Web)"/>
    <w:basedOn w:val="a"/>
    <w:rsid w:val="00784D3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84D3F"/>
    <w:pPr>
      <w:widowControl w:val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v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20050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kk.rosreest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200504/f34fe1e3cc0398db100362509227c21c0d7c7c2e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HromenkovaAA</dc:creator>
  <cp:lastModifiedBy>Zhuravleva</cp:lastModifiedBy>
  <cp:revision>4</cp:revision>
  <dcterms:created xsi:type="dcterms:W3CDTF">2024-11-15T12:18:00Z</dcterms:created>
  <dcterms:modified xsi:type="dcterms:W3CDTF">2024-11-15T12:19:00Z</dcterms:modified>
</cp:coreProperties>
</file>