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748BA" w:rsidRDefault="009D0C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ТОЛПУХОВСКОЕ  СОБИНСКОГО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8748BA" w:rsidRDefault="008748BA">
      <w:pPr>
        <w:jc w:val="center"/>
        <w:rPr>
          <w:b/>
          <w:sz w:val="28"/>
          <w:szCs w:val="28"/>
        </w:rPr>
      </w:pPr>
    </w:p>
    <w:p w:rsidR="008748BA" w:rsidRDefault="009D0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748BA" w:rsidRDefault="0057257A">
      <w:pPr>
        <w:rPr>
          <w:sz w:val="28"/>
          <w:szCs w:val="28"/>
        </w:rPr>
      </w:pPr>
      <w:r>
        <w:rPr>
          <w:sz w:val="28"/>
          <w:szCs w:val="28"/>
        </w:rPr>
        <w:t xml:space="preserve">    15.07.2022</w:t>
      </w:r>
      <w:r w:rsidR="009D0CF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22/6</w:t>
      </w:r>
    </w:p>
    <w:p w:rsidR="008748BA" w:rsidRDefault="008748BA">
      <w:pPr>
        <w:rPr>
          <w:i/>
          <w:sz w:val="28"/>
          <w:szCs w:val="28"/>
        </w:rPr>
      </w:pPr>
    </w:p>
    <w:p w:rsidR="008748BA" w:rsidRDefault="009D0CF7">
      <w:r>
        <w:rPr>
          <w:sz w:val="28"/>
          <w:szCs w:val="28"/>
        </w:rPr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57257A" w:rsidRDefault="0057257A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>Об установлении в 2022году льготной</w:t>
      </w:r>
    </w:p>
    <w:p w:rsidR="0057257A" w:rsidRDefault="0057257A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>арендной платы по договорам аренды</w:t>
      </w:r>
    </w:p>
    <w:p w:rsidR="0057257A" w:rsidRDefault="0057257A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>земельных участков, находящихся в собственности</w:t>
      </w:r>
    </w:p>
    <w:p w:rsidR="0057257A" w:rsidRDefault="0057257A">
      <w:pPr>
        <w:tabs>
          <w:tab w:val="left" w:pos="201"/>
          <w:tab w:val="center" w:pos="4677"/>
        </w:tabs>
        <w:rPr>
          <w:i/>
        </w:rPr>
      </w:pPr>
      <w:r>
        <w:rPr>
          <w:i/>
        </w:rPr>
        <w:t>муниципального образования</w:t>
      </w:r>
    </w:p>
    <w:p w:rsidR="008748BA" w:rsidRDefault="0057257A">
      <w:pPr>
        <w:tabs>
          <w:tab w:val="left" w:pos="201"/>
          <w:tab w:val="center" w:pos="4677"/>
        </w:tabs>
      </w:pPr>
      <w:proofErr w:type="spellStart"/>
      <w:r>
        <w:rPr>
          <w:i/>
        </w:rPr>
        <w:t>Толпуховское</w:t>
      </w:r>
      <w:proofErr w:type="spellEnd"/>
      <w:r w:rsidR="009D0CF7">
        <w:rPr>
          <w:i/>
        </w:rPr>
        <w:tab/>
        <w:t xml:space="preserve">                                                                                   </w:t>
      </w:r>
    </w:p>
    <w:p w:rsidR="008748BA" w:rsidRDefault="008748BA">
      <w:pPr>
        <w:tabs>
          <w:tab w:val="left" w:pos="201"/>
          <w:tab w:val="center" w:pos="4677"/>
        </w:tabs>
        <w:rPr>
          <w:i/>
          <w:sz w:val="22"/>
          <w:szCs w:val="22"/>
        </w:rPr>
      </w:pPr>
    </w:p>
    <w:p w:rsidR="008748BA" w:rsidRDefault="008748BA">
      <w:pPr>
        <w:tabs>
          <w:tab w:val="left" w:pos="201"/>
          <w:tab w:val="center" w:pos="4677"/>
        </w:tabs>
        <w:rPr>
          <w:sz w:val="22"/>
          <w:szCs w:val="22"/>
        </w:rPr>
      </w:pPr>
    </w:p>
    <w:p w:rsidR="008748BA" w:rsidRPr="0057257A" w:rsidRDefault="009D0CF7">
      <w:pPr>
        <w:pStyle w:val="2"/>
      </w:pPr>
      <w:r>
        <w:rPr>
          <w:bCs w:val="0"/>
          <w:sz w:val="22"/>
          <w:szCs w:val="22"/>
        </w:rPr>
        <w:t xml:space="preserve">            </w:t>
      </w:r>
      <w:r w:rsidR="0057257A">
        <w:rPr>
          <w:sz w:val="28"/>
          <w:szCs w:val="28"/>
        </w:rPr>
        <w:t xml:space="preserve">В соответствии с Федеральным законом от 14.03.2022 № 58-ФЗ «О внесении изменений в отдельные законодательные акты Российской Федерации </w:t>
      </w:r>
      <w:r>
        <w:rPr>
          <w:color w:val="000000"/>
          <w:sz w:val="28"/>
          <w:szCs w:val="28"/>
        </w:rPr>
        <w:t xml:space="preserve">, </w:t>
      </w:r>
      <w:r w:rsidR="0057257A">
        <w:rPr>
          <w:color w:val="000000"/>
          <w:sz w:val="28"/>
          <w:szCs w:val="28"/>
        </w:rPr>
        <w:t xml:space="preserve">Указом Президента Российской Федерации от 16.03.2022 №121 «О мерах по обеспечению социально-экономической стабильности и защиты населения в Российской Федерации», решением Совета народных депутатов от 09.04.2021 № 13/3 «Об утверждении Порядка определения размера арендной платы, а также условия и сроки внесения арендной платы за использование земельных участков, находящихся в собственности муниципального образования </w:t>
      </w:r>
      <w:proofErr w:type="spellStart"/>
      <w:r w:rsidR="0057257A">
        <w:rPr>
          <w:color w:val="000000"/>
          <w:sz w:val="28"/>
          <w:szCs w:val="28"/>
        </w:rPr>
        <w:t>Толпуховское</w:t>
      </w:r>
      <w:proofErr w:type="spellEnd"/>
      <w:r w:rsidR="0057257A">
        <w:rPr>
          <w:color w:val="000000"/>
          <w:sz w:val="28"/>
          <w:szCs w:val="28"/>
        </w:rPr>
        <w:t>»</w:t>
      </w:r>
      <w:r w:rsidR="0057257A">
        <w:t xml:space="preserve"> </w:t>
      </w:r>
      <w:r>
        <w:rPr>
          <w:sz w:val="28"/>
          <w:szCs w:val="28"/>
        </w:rPr>
        <w:t>Совет народных депутатов  р е ш и л :</w:t>
      </w:r>
    </w:p>
    <w:p w:rsidR="007A2818" w:rsidRDefault="007A2818">
      <w:pPr>
        <w:pStyle w:val="2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1.</w:t>
      </w:r>
      <w:r w:rsidR="0077382B">
        <w:rPr>
          <w:color w:val="22272F"/>
          <w:sz w:val="23"/>
          <w:szCs w:val="23"/>
          <w:shd w:val="clear" w:color="auto" w:fill="FFFFFF"/>
        </w:rPr>
        <w:t xml:space="preserve"> </w:t>
      </w:r>
      <w:r w:rsidR="0077382B">
        <w:rPr>
          <w:color w:val="22272F"/>
          <w:sz w:val="28"/>
          <w:szCs w:val="28"/>
          <w:shd w:val="clear" w:color="auto" w:fill="FFFFFF"/>
        </w:rPr>
        <w:t xml:space="preserve">Установить в 2022году льготную арендную плату путем применения понижающего коэффициента в размере 0,75 по договорам аренды земельных участков, находящихся в собственности муниципального образования </w:t>
      </w:r>
      <w:proofErr w:type="spellStart"/>
      <w:r w:rsidR="0077382B">
        <w:rPr>
          <w:color w:val="22272F"/>
          <w:sz w:val="28"/>
          <w:szCs w:val="28"/>
          <w:shd w:val="clear" w:color="auto" w:fill="FFFFFF"/>
        </w:rPr>
        <w:t>Толпуховское</w:t>
      </w:r>
      <w:proofErr w:type="spellEnd"/>
      <w:r w:rsidR="0077382B">
        <w:rPr>
          <w:color w:val="22272F"/>
          <w:sz w:val="28"/>
          <w:szCs w:val="28"/>
          <w:shd w:val="clear" w:color="auto" w:fill="FFFFFF"/>
        </w:rPr>
        <w:t>:</w:t>
      </w:r>
    </w:p>
    <w:p w:rsidR="0077382B" w:rsidRDefault="0077382B">
      <w:pPr>
        <w:pStyle w:val="2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1)субъектам малого и среднего предпринимательства;</w:t>
      </w:r>
    </w:p>
    <w:p w:rsidR="0077382B" w:rsidRDefault="0077382B">
      <w:pPr>
        <w:pStyle w:val="2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2)физическим и юридическим лицам для сельскохозяйственного использования</w:t>
      </w:r>
      <w:r w:rsidR="0020243B"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(сельскохозяйственного производства);</w:t>
      </w:r>
    </w:p>
    <w:p w:rsidR="0077382B" w:rsidRDefault="0077382B">
      <w:pPr>
        <w:pStyle w:val="2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 3)юридическим лицам для размещения объектов социально-культурного и коммунально-бытового назначения, реализации масштабных инвестиционных проектов, в соответствии с подпунктом 3 пункта 2 статьи 39.6 Земельного кодекса РФ.</w:t>
      </w:r>
    </w:p>
    <w:p w:rsidR="007A2818" w:rsidRPr="007A2818" w:rsidRDefault="007A2818">
      <w:pPr>
        <w:pStyle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7A2818">
        <w:rPr>
          <w:sz w:val="28"/>
          <w:szCs w:val="28"/>
        </w:rPr>
        <w:t xml:space="preserve">. </w:t>
      </w:r>
      <w:r w:rsidR="0077382B">
        <w:rPr>
          <w:sz w:val="28"/>
          <w:szCs w:val="28"/>
        </w:rPr>
        <w:t>Льготная арендная плата в 2022году устанавливается на основании заявления арендатора на срок до 31.12.2022 года, начиная с 01.07.2022года.</w:t>
      </w:r>
    </w:p>
    <w:p w:rsidR="008748BA" w:rsidRPr="00865CAC" w:rsidRDefault="009D0CF7" w:rsidP="00C21558">
      <w:pPr>
        <w:tabs>
          <w:tab w:val="left" w:pos="540"/>
          <w:tab w:val="center" w:pos="467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DEF">
        <w:rPr>
          <w:color w:val="000000"/>
          <w:sz w:val="28"/>
          <w:szCs w:val="28"/>
        </w:rPr>
        <w:t>3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</w:t>
      </w:r>
      <w:r w:rsidR="0077382B">
        <w:rPr>
          <w:sz w:val="28"/>
          <w:szCs w:val="28"/>
        </w:rPr>
        <w:t xml:space="preserve">ет в силу с 1 июля 2022года </w:t>
      </w:r>
      <w:r w:rsidR="00EC2EE9">
        <w:rPr>
          <w:sz w:val="28"/>
          <w:szCs w:val="28"/>
        </w:rPr>
        <w:t>и подлежит опубликованию.</w:t>
      </w:r>
    </w:p>
    <w:p w:rsidR="008748BA" w:rsidRDefault="009D0CF7" w:rsidP="00C21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8BA" w:rsidRDefault="008748BA">
      <w:pPr>
        <w:jc w:val="both"/>
        <w:rPr>
          <w:sz w:val="28"/>
          <w:szCs w:val="28"/>
        </w:rPr>
      </w:pPr>
    </w:p>
    <w:p w:rsidR="008748BA" w:rsidRDefault="008748BA">
      <w:pPr>
        <w:jc w:val="both"/>
        <w:rPr>
          <w:sz w:val="28"/>
          <w:szCs w:val="28"/>
        </w:rPr>
      </w:pPr>
    </w:p>
    <w:p w:rsidR="008748BA" w:rsidRDefault="009D0CF7" w:rsidP="007738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5129E3">
        <w:rPr>
          <w:sz w:val="28"/>
          <w:szCs w:val="28"/>
        </w:rPr>
        <w:t xml:space="preserve">                 </w:t>
      </w:r>
      <w:r w:rsidR="004F05A2">
        <w:rPr>
          <w:sz w:val="28"/>
          <w:szCs w:val="28"/>
        </w:rPr>
        <w:t xml:space="preserve">     </w:t>
      </w:r>
      <w:r w:rsidR="005129E3">
        <w:rPr>
          <w:sz w:val="28"/>
          <w:szCs w:val="28"/>
        </w:rPr>
        <w:t xml:space="preserve"> </w:t>
      </w:r>
      <w:r w:rsidR="00613BEE">
        <w:rPr>
          <w:sz w:val="28"/>
          <w:szCs w:val="28"/>
        </w:rPr>
        <w:t xml:space="preserve">      </w:t>
      </w:r>
      <w:proofErr w:type="spellStart"/>
      <w:r w:rsidR="005129E3">
        <w:rPr>
          <w:sz w:val="28"/>
          <w:szCs w:val="28"/>
        </w:rPr>
        <w:t>А.В.Темнов</w:t>
      </w:r>
      <w:proofErr w:type="spellEnd"/>
    </w:p>
    <w:p w:rsidR="008748BA" w:rsidRDefault="008748BA">
      <w:pPr>
        <w:widowControl w:val="0"/>
        <w:autoSpaceDE w:val="0"/>
        <w:jc w:val="right"/>
        <w:outlineLvl w:val="0"/>
      </w:pPr>
    </w:p>
    <w:p w:rsidR="008748BA" w:rsidRDefault="008748BA">
      <w:pPr>
        <w:widowControl w:val="0"/>
        <w:autoSpaceDE w:val="0"/>
        <w:jc w:val="right"/>
        <w:outlineLvl w:val="0"/>
      </w:pPr>
    </w:p>
    <w:sectPr w:rsidR="008748BA" w:rsidSect="0020243B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A"/>
    <w:rsid w:val="0000216D"/>
    <w:rsid w:val="0020243B"/>
    <w:rsid w:val="00212D76"/>
    <w:rsid w:val="003C071D"/>
    <w:rsid w:val="004A6922"/>
    <w:rsid w:val="004C520F"/>
    <w:rsid w:val="004F05A2"/>
    <w:rsid w:val="005129E3"/>
    <w:rsid w:val="0057257A"/>
    <w:rsid w:val="00613BEE"/>
    <w:rsid w:val="0077382B"/>
    <w:rsid w:val="007A2818"/>
    <w:rsid w:val="00865CAC"/>
    <w:rsid w:val="008748BA"/>
    <w:rsid w:val="009D0CF7"/>
    <w:rsid w:val="00AE2ADB"/>
    <w:rsid w:val="00AF5C7C"/>
    <w:rsid w:val="00B2585E"/>
    <w:rsid w:val="00BD3DEF"/>
    <w:rsid w:val="00C21558"/>
    <w:rsid w:val="00DB7F2A"/>
    <w:rsid w:val="00E42D7B"/>
    <w:rsid w:val="00E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5E33"/>
  <w15:docId w15:val="{BB437ECB-FA29-46C8-B059-4F62A24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Cs/>
      <w:szCs w:val="20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customStyle="1" w:styleId="dktexjustify">
    <w:name w:val="dktexjustify"/>
    <w:basedOn w:val="a"/>
    <w:qFormat/>
    <w:pPr>
      <w:spacing w:before="280" w:after="280"/>
      <w:jc w:val="both"/>
    </w:pPr>
  </w:style>
  <w:style w:type="paragraph" w:styleId="a7">
    <w:name w:val="No Spacing"/>
    <w:qFormat/>
    <w:rPr>
      <w:rFonts w:eastAsia="Times New Roman" w:cs="Times New Roman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2D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2D7B"/>
    <w:rPr>
      <w:rFonts w:ascii="Segoe UI" w:eastAsia="Times New Roman" w:hAnsi="Segoe UI" w:cs="Segoe UI"/>
      <w:sz w:val="18"/>
      <w:szCs w:val="18"/>
      <w:lang w:val="ru-RU" w:bidi="ar-SA"/>
    </w:rPr>
  </w:style>
  <w:style w:type="character" w:styleId="aa">
    <w:name w:val="Hyperlink"/>
    <w:basedOn w:val="a0"/>
    <w:uiPriority w:val="99"/>
    <w:semiHidden/>
    <w:unhideWhenUsed/>
    <w:rsid w:val="007A2818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C2EE9"/>
  </w:style>
  <w:style w:type="paragraph" w:customStyle="1" w:styleId="ab">
    <w:name w:val="Нормальный (таблица)"/>
    <w:basedOn w:val="a"/>
    <w:next w:val="a"/>
    <w:uiPriority w:val="99"/>
    <w:rsid w:val="00EC2EE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usr</cp:lastModifiedBy>
  <cp:revision>15</cp:revision>
  <cp:lastPrinted>2022-08-26T07:56:00Z</cp:lastPrinted>
  <dcterms:created xsi:type="dcterms:W3CDTF">2021-04-02T07:58:00Z</dcterms:created>
  <dcterms:modified xsi:type="dcterms:W3CDTF">2022-08-26T07:56:00Z</dcterms:modified>
  <dc:language>en-US</dc:language>
</cp:coreProperties>
</file>