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4" w:rsidRDefault="007B7954" w:rsidP="007B7954">
      <w:pPr>
        <w:jc w:val="center"/>
        <w:rPr>
          <w:sz w:val="28"/>
        </w:rPr>
      </w:pPr>
      <w:r>
        <w:rPr>
          <w:sz w:val="28"/>
        </w:rPr>
        <w:t>СОВЕТ НАРОДНЫХ ДЕПУТАТОВ</w:t>
      </w:r>
    </w:p>
    <w:p w:rsidR="007B7954" w:rsidRDefault="007B7954" w:rsidP="007B7954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B7954" w:rsidRDefault="00A141E4" w:rsidP="007B7954">
      <w:pPr>
        <w:jc w:val="center"/>
        <w:rPr>
          <w:sz w:val="28"/>
        </w:rPr>
      </w:pPr>
      <w:r>
        <w:rPr>
          <w:sz w:val="28"/>
        </w:rPr>
        <w:t>ТОЛПУХОВСКОЕ</w:t>
      </w:r>
      <w:r w:rsidR="007B7954">
        <w:rPr>
          <w:sz w:val="28"/>
        </w:rPr>
        <w:t xml:space="preserve"> СОБИНСКОГО РАЙОНА </w:t>
      </w:r>
    </w:p>
    <w:p w:rsidR="007B7954" w:rsidRDefault="007B7954" w:rsidP="007B7954">
      <w:pPr>
        <w:jc w:val="center"/>
        <w:rPr>
          <w:sz w:val="28"/>
        </w:rPr>
      </w:pPr>
    </w:p>
    <w:p w:rsidR="007B7954" w:rsidRDefault="00265ED7" w:rsidP="007B7954">
      <w:pPr>
        <w:jc w:val="center"/>
        <w:rPr>
          <w:sz w:val="28"/>
        </w:rPr>
      </w:pPr>
      <w:r>
        <w:rPr>
          <w:sz w:val="28"/>
        </w:rPr>
        <w:t>ПРОЕКТ</w:t>
      </w:r>
      <w:r w:rsidR="00B00B6D">
        <w:rPr>
          <w:sz w:val="28"/>
        </w:rPr>
        <w:t xml:space="preserve"> </w:t>
      </w:r>
      <w:bookmarkStart w:id="0" w:name="_GoBack"/>
      <w:bookmarkEnd w:id="0"/>
      <w:r w:rsidR="007B7954">
        <w:rPr>
          <w:sz w:val="28"/>
        </w:rPr>
        <w:t>РЕШЕНИЕ</w:t>
      </w:r>
    </w:p>
    <w:p w:rsidR="007B7954" w:rsidRDefault="007B7954" w:rsidP="007B7954">
      <w:pPr>
        <w:rPr>
          <w:i/>
        </w:rPr>
      </w:pPr>
    </w:p>
    <w:p w:rsidR="007B7954" w:rsidRDefault="00265ED7" w:rsidP="007B7954">
      <w:pPr>
        <w:jc w:val="both"/>
        <w:rPr>
          <w:sz w:val="28"/>
          <w:szCs w:val="28"/>
        </w:rPr>
      </w:pPr>
      <w:r>
        <w:rPr>
          <w:sz w:val="28"/>
          <w:szCs w:val="28"/>
        </w:rPr>
        <w:t>00.0</w:t>
      </w:r>
      <w:r w:rsidR="00A141E4">
        <w:rPr>
          <w:sz w:val="28"/>
          <w:szCs w:val="28"/>
        </w:rPr>
        <w:t>.2023</w:t>
      </w:r>
      <w:r w:rsidR="007B7954">
        <w:rPr>
          <w:sz w:val="28"/>
          <w:szCs w:val="28"/>
        </w:rPr>
        <w:t xml:space="preserve">                                                                                                №</w:t>
      </w:r>
      <w:r>
        <w:rPr>
          <w:sz w:val="28"/>
          <w:szCs w:val="28"/>
        </w:rPr>
        <w:t xml:space="preserve"> 0/</w:t>
      </w:r>
    </w:p>
    <w:p w:rsidR="007B7954" w:rsidRDefault="007B7954" w:rsidP="007B795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3"/>
      </w:tblGrid>
      <w:tr w:rsidR="008440CE" w:rsidTr="008440CE">
        <w:trPr>
          <w:trHeight w:val="966"/>
        </w:trPr>
        <w:tc>
          <w:tcPr>
            <w:tcW w:w="5153" w:type="dxa"/>
            <w:hideMark/>
          </w:tcPr>
          <w:p w:rsidR="008440CE" w:rsidRDefault="008440C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 внесении изменений в решение Совета народных депутатов муниципального</w:t>
            </w:r>
          </w:p>
          <w:p w:rsidR="008440CE" w:rsidRDefault="00A141E4">
            <w:pPr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</w:rPr>
              <w:t xml:space="preserve">образования </w:t>
            </w:r>
            <w:proofErr w:type="gramStart"/>
            <w:r>
              <w:rPr>
                <w:i/>
                <w:color w:val="000000"/>
              </w:rPr>
              <w:t>Толпуховское  от</w:t>
            </w:r>
            <w:proofErr w:type="gramEnd"/>
            <w:r>
              <w:rPr>
                <w:i/>
                <w:color w:val="000000"/>
              </w:rPr>
              <w:t xml:space="preserve"> 29.11.2019 № 25/11</w:t>
            </w:r>
            <w:r w:rsidR="008440CE">
              <w:rPr>
                <w:i/>
                <w:color w:val="000000"/>
              </w:rPr>
              <w:t xml:space="preserve"> «Об утверждении Положения о налоге на имущество физических </w:t>
            </w:r>
          </w:p>
          <w:p w:rsidR="008440CE" w:rsidRDefault="008440C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лиц на территории муниципального образован</w:t>
            </w:r>
            <w:r w:rsidR="00A141E4">
              <w:rPr>
                <w:i/>
                <w:color w:val="000000"/>
              </w:rPr>
              <w:t>ия Толпуховское</w:t>
            </w:r>
            <w:r>
              <w:rPr>
                <w:i/>
                <w:color w:val="000000"/>
              </w:rPr>
              <w:t xml:space="preserve">. </w:t>
            </w:r>
          </w:p>
        </w:tc>
      </w:tr>
    </w:tbl>
    <w:p w:rsidR="007B7954" w:rsidRDefault="007B7954" w:rsidP="007B7954">
      <w:pPr>
        <w:jc w:val="both"/>
        <w:rPr>
          <w:i/>
        </w:rPr>
      </w:pP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 законом от 23.11.2020 №374-ФЗ «</w:t>
      </w:r>
      <w:r w:rsidRPr="007B7954">
        <w:rPr>
          <w:sz w:val="28"/>
        </w:rPr>
        <w:t>О внесении изменений в части первую и вторую Налогового кодекса Российской Федерации и отдельные законодательные акты Российской Федерации</w:t>
      </w:r>
      <w:r>
        <w:rPr>
          <w:sz w:val="28"/>
        </w:rPr>
        <w:t xml:space="preserve">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F5286">
        <w:rPr>
          <w:sz w:val="28"/>
        </w:rPr>
        <w:t>Толпуховское</w:t>
      </w:r>
      <w:r>
        <w:rPr>
          <w:sz w:val="28"/>
        </w:rPr>
        <w:t xml:space="preserve"> Собинского района, </w:t>
      </w:r>
      <w:r w:rsidR="00DF5286">
        <w:rPr>
          <w:sz w:val="28"/>
        </w:rPr>
        <w:t xml:space="preserve"> протестом С</w:t>
      </w:r>
      <w:r w:rsidR="00A141E4">
        <w:rPr>
          <w:sz w:val="28"/>
        </w:rPr>
        <w:t>обинской межрайонной прокуратуры от 27.12.2022г. № 2-47-2022,</w:t>
      </w:r>
      <w:r w:rsidR="00DF5286">
        <w:rPr>
          <w:sz w:val="28"/>
        </w:rPr>
        <w:t xml:space="preserve"> </w:t>
      </w:r>
      <w:r>
        <w:rPr>
          <w:sz w:val="28"/>
        </w:rPr>
        <w:t>Совет народных депутатов решил:</w:t>
      </w: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1. Внести следующие изменения в решение</w:t>
      </w:r>
      <w:r w:rsidR="00A141E4">
        <w:rPr>
          <w:sz w:val="28"/>
        </w:rPr>
        <w:t xml:space="preserve"> Совета народных депутатов от 29</w:t>
      </w:r>
      <w:r w:rsidR="008440CE">
        <w:rPr>
          <w:sz w:val="28"/>
        </w:rPr>
        <w:t>.11.20</w:t>
      </w:r>
      <w:r w:rsidR="00A141E4">
        <w:rPr>
          <w:sz w:val="28"/>
        </w:rPr>
        <w:t>19 № 25</w:t>
      </w:r>
      <w:r>
        <w:rPr>
          <w:sz w:val="28"/>
        </w:rPr>
        <w:t>/</w:t>
      </w:r>
      <w:r w:rsidR="00A141E4">
        <w:rPr>
          <w:sz w:val="28"/>
        </w:rPr>
        <w:t>11</w:t>
      </w:r>
      <w:r>
        <w:rPr>
          <w:sz w:val="28"/>
        </w:rPr>
        <w:t xml:space="preserve"> «Об утверждении Положения о налоге на имущество физических лиц на территории </w:t>
      </w:r>
      <w:r w:rsidR="008440CE">
        <w:rPr>
          <w:sz w:val="28"/>
        </w:rPr>
        <w:t>муници</w:t>
      </w:r>
      <w:r w:rsidR="00A141E4">
        <w:rPr>
          <w:sz w:val="28"/>
        </w:rPr>
        <w:t>пального образования Толпуховское</w:t>
      </w:r>
      <w:r>
        <w:rPr>
          <w:sz w:val="28"/>
        </w:rPr>
        <w:t>»</w:t>
      </w:r>
      <w:r w:rsidR="00733EBD">
        <w:rPr>
          <w:sz w:val="28"/>
        </w:rPr>
        <w:t xml:space="preserve"> (далее-Положение)</w:t>
      </w:r>
      <w:r>
        <w:rPr>
          <w:sz w:val="28"/>
        </w:rPr>
        <w:t>:</w:t>
      </w: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 1.1. </w:t>
      </w:r>
      <w:r w:rsidR="00733EBD">
        <w:rPr>
          <w:sz w:val="28"/>
        </w:rPr>
        <w:t>дополнить Положение статьёй 3 следующего содержания:</w:t>
      </w:r>
    </w:p>
    <w:p w:rsidR="00733EBD" w:rsidRDefault="00733EBD" w:rsidP="00DF5286">
      <w:pPr>
        <w:jc w:val="center"/>
        <w:rPr>
          <w:b/>
          <w:sz w:val="28"/>
        </w:rPr>
      </w:pPr>
      <w:r w:rsidRPr="00733EBD">
        <w:rPr>
          <w:b/>
          <w:sz w:val="28"/>
        </w:rPr>
        <w:t>Статья 3. Налоговая база.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733EBD">
        <w:rPr>
          <w:sz w:val="28"/>
        </w:rPr>
        <w:t xml:space="preserve">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w:anchor="Par23929" w:tooltip="Налоговым периодом признается календарный год." w:history="1">
        <w:r w:rsidRPr="00733EBD">
          <w:rPr>
            <w:rStyle w:val="a5"/>
            <w:color w:val="auto"/>
            <w:sz w:val="28"/>
            <w:u w:val="none"/>
          </w:rPr>
          <w:t>налоговым периодом</w:t>
        </w:r>
      </w:hyperlink>
      <w:r w:rsidRPr="00733EBD">
        <w:rPr>
          <w:sz w:val="28"/>
        </w:rPr>
        <w:t>, с учетом особенностей, предусмотренных настоящей статьей.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733EBD">
        <w:rPr>
          <w:sz w:val="28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733EBD">
        <w:rPr>
          <w:sz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733EBD">
        <w:rPr>
          <w:sz w:val="28"/>
        </w:rPr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733EBD" w:rsidRPr="00733EBD" w:rsidRDefault="00733EBD" w:rsidP="00733EBD">
      <w:pPr>
        <w:jc w:val="both"/>
        <w:rPr>
          <w:sz w:val="28"/>
        </w:rPr>
      </w:pPr>
      <w:bookmarkStart w:id="1" w:name="Par23909"/>
      <w:bookmarkEnd w:id="1"/>
      <w:r>
        <w:rPr>
          <w:sz w:val="28"/>
        </w:rPr>
        <w:t xml:space="preserve">     </w:t>
      </w:r>
      <w:r w:rsidRPr="00733EBD">
        <w:rPr>
          <w:sz w:val="28"/>
        </w:rPr>
        <w:t xml:space="preserve"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4" w:history="1">
        <w:r w:rsidRPr="00733EBD">
          <w:rPr>
            <w:rStyle w:val="a5"/>
            <w:color w:val="auto"/>
            <w:sz w:val="28"/>
            <w:u w:val="none"/>
          </w:rPr>
          <w:t>общей площади</w:t>
        </w:r>
      </w:hyperlink>
      <w:r w:rsidRPr="00733EBD">
        <w:rPr>
          <w:sz w:val="28"/>
        </w:rPr>
        <w:t xml:space="preserve"> этой квартиры, части жилого дома.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33EBD">
        <w:rPr>
          <w:sz w:val="28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733EBD" w:rsidRPr="00733EBD" w:rsidRDefault="00733EBD" w:rsidP="00733EBD">
      <w:pPr>
        <w:jc w:val="both"/>
        <w:rPr>
          <w:sz w:val="28"/>
        </w:rPr>
      </w:pPr>
      <w:bookmarkStart w:id="2" w:name="Par23913"/>
      <w:bookmarkEnd w:id="2"/>
      <w:r>
        <w:rPr>
          <w:sz w:val="28"/>
        </w:rPr>
        <w:t xml:space="preserve">     </w:t>
      </w:r>
      <w:r w:rsidRPr="00733EBD">
        <w:rPr>
          <w:sz w:val="28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33EBD">
        <w:rPr>
          <w:sz w:val="28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733EBD" w:rsidRPr="00733EBD" w:rsidRDefault="00733EBD" w:rsidP="00733EBD">
      <w:pPr>
        <w:jc w:val="both"/>
        <w:rPr>
          <w:sz w:val="28"/>
        </w:rPr>
      </w:pPr>
      <w:bookmarkStart w:id="3" w:name="Par23916"/>
      <w:bookmarkEnd w:id="3"/>
      <w:r>
        <w:rPr>
          <w:sz w:val="28"/>
        </w:rPr>
        <w:t xml:space="preserve">     </w:t>
      </w:r>
      <w:r w:rsidRPr="00733EBD">
        <w:rPr>
          <w:sz w:val="28"/>
        </w:rPr>
        <w:t xml:space="preserve">6.1. Налоговая база в отношении объектов налогообложения, указанных в </w:t>
      </w:r>
      <w:hyperlink w:anchor="Par23909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Pr="00733EBD">
          <w:rPr>
            <w:rStyle w:val="a5"/>
            <w:color w:val="auto"/>
            <w:sz w:val="28"/>
            <w:u w:val="none"/>
          </w:rPr>
          <w:t>пунктах 3</w:t>
        </w:r>
      </w:hyperlink>
      <w:r w:rsidRPr="00733EBD">
        <w:rPr>
          <w:sz w:val="28"/>
        </w:rPr>
        <w:t xml:space="preserve"> - </w:t>
      </w:r>
      <w:hyperlink w:anchor="Par23913" w:tooltip="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" w:history="1">
        <w:r w:rsidRPr="00733EBD">
          <w:rPr>
            <w:rStyle w:val="a5"/>
            <w:color w:val="auto"/>
            <w:sz w:val="28"/>
            <w:u w:val="none"/>
          </w:rPr>
          <w:t>5</w:t>
        </w:r>
      </w:hyperlink>
      <w:r w:rsidRPr="00733EBD">
        <w:rPr>
          <w:sz w:val="28"/>
        </w:rPr>
        <w:t xml:space="preserve">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733EBD">
        <w:rPr>
          <w:sz w:val="28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w:anchor="Par23999" w:tooltip="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" w:history="1">
        <w:r w:rsidRPr="00733EBD">
          <w:rPr>
            <w:rStyle w:val="a5"/>
            <w:color w:val="auto"/>
            <w:sz w:val="28"/>
            <w:u w:val="none"/>
          </w:rPr>
          <w:t>пунктами 6</w:t>
        </w:r>
      </w:hyperlink>
      <w:r w:rsidRPr="00733EBD">
        <w:rPr>
          <w:sz w:val="28"/>
        </w:rPr>
        <w:t xml:space="preserve"> и </w:t>
      </w:r>
      <w:hyperlink w:anchor="Par24007" w:tooltip="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" w:history="1">
        <w:r w:rsidRPr="00733EBD">
          <w:rPr>
            <w:rStyle w:val="a5"/>
            <w:color w:val="auto"/>
            <w:sz w:val="28"/>
            <w:u w:val="none"/>
          </w:rPr>
          <w:t>7 статьи 407</w:t>
        </w:r>
      </w:hyperlink>
      <w:r>
        <w:rPr>
          <w:sz w:val="28"/>
        </w:rPr>
        <w:t xml:space="preserve"> Налогового </w:t>
      </w:r>
      <w:r w:rsidRPr="00733EBD">
        <w:rPr>
          <w:sz w:val="28"/>
        </w:rPr>
        <w:t>Кодекса</w:t>
      </w:r>
      <w:r>
        <w:rPr>
          <w:sz w:val="28"/>
        </w:rPr>
        <w:t xml:space="preserve"> Российской Федерации</w:t>
      </w:r>
      <w:r w:rsidRPr="00733EBD">
        <w:rPr>
          <w:sz w:val="28"/>
        </w:rPr>
        <w:t>, в том числе в случае непредставления в налоговый орган соответствующего заявления, уведомления.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33EBD">
        <w:rPr>
          <w:sz w:val="28"/>
        </w:rPr>
        <w:t xml:space="preserve">7. </w:t>
      </w:r>
      <w:r>
        <w:rPr>
          <w:sz w:val="28"/>
        </w:rPr>
        <w:t xml:space="preserve">Совет народных депутатов муниципального образования </w:t>
      </w:r>
      <w:r w:rsidR="008440CE">
        <w:rPr>
          <w:sz w:val="28"/>
        </w:rPr>
        <w:t xml:space="preserve">Куриловское </w:t>
      </w:r>
      <w:r>
        <w:rPr>
          <w:sz w:val="28"/>
        </w:rPr>
        <w:t xml:space="preserve">Собинского района </w:t>
      </w:r>
      <w:r w:rsidRPr="00733EBD">
        <w:rPr>
          <w:sz w:val="28"/>
        </w:rPr>
        <w:t xml:space="preserve">вправе увеличивать размеры налоговых вычетов, предусмотренных </w:t>
      </w:r>
      <w:hyperlink w:anchor="Par23909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Pr="00733EBD">
          <w:rPr>
            <w:rStyle w:val="a5"/>
            <w:color w:val="auto"/>
            <w:sz w:val="28"/>
            <w:u w:val="none"/>
          </w:rPr>
          <w:t>пунктами 3</w:t>
        </w:r>
      </w:hyperlink>
      <w:r w:rsidRPr="00733EBD">
        <w:rPr>
          <w:sz w:val="28"/>
        </w:rPr>
        <w:t xml:space="preserve"> - </w:t>
      </w:r>
      <w:hyperlink w:anchor="Par23916" w:tooltip="6.1. 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" w:history="1">
        <w:r w:rsidRPr="00733EBD">
          <w:rPr>
            <w:rStyle w:val="a5"/>
            <w:color w:val="auto"/>
            <w:sz w:val="28"/>
            <w:u w:val="none"/>
          </w:rPr>
          <w:t>6.1</w:t>
        </w:r>
      </w:hyperlink>
      <w:r w:rsidRPr="00733EBD">
        <w:rPr>
          <w:sz w:val="28"/>
        </w:rPr>
        <w:t xml:space="preserve"> настоящей статьи.</w:t>
      </w:r>
    </w:p>
    <w:p w:rsid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</w:t>
      </w:r>
      <w:r w:rsidRPr="00733EBD">
        <w:rPr>
          <w:sz w:val="28"/>
        </w:rPr>
        <w:t xml:space="preserve">8. В случае, если при применении налоговых вычетов, предусмотренных </w:t>
      </w:r>
      <w:hyperlink w:anchor="Par23909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Pr="00733EBD">
          <w:rPr>
            <w:rStyle w:val="a5"/>
            <w:color w:val="auto"/>
            <w:sz w:val="28"/>
            <w:u w:val="none"/>
          </w:rPr>
          <w:t>пунктами 3</w:t>
        </w:r>
      </w:hyperlink>
      <w:r w:rsidRPr="00733EBD">
        <w:rPr>
          <w:sz w:val="28"/>
        </w:rPr>
        <w:t xml:space="preserve"> - </w:t>
      </w:r>
      <w:hyperlink w:anchor="Par23916" w:tooltip="6.1. 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" w:history="1">
        <w:r w:rsidRPr="00733EBD">
          <w:rPr>
            <w:rStyle w:val="a5"/>
            <w:color w:val="auto"/>
            <w:sz w:val="28"/>
            <w:u w:val="none"/>
          </w:rPr>
          <w:t>6.1</w:t>
        </w:r>
      </w:hyperlink>
      <w:r w:rsidRPr="00733EBD">
        <w:rPr>
          <w:sz w:val="28"/>
        </w:rP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  <w:r>
        <w:rPr>
          <w:sz w:val="28"/>
        </w:rPr>
        <w:t xml:space="preserve">» </w:t>
      </w:r>
    </w:p>
    <w:p w:rsidR="00DF5286" w:rsidRDefault="00DF5286" w:rsidP="00733EBD">
      <w:pPr>
        <w:jc w:val="both"/>
        <w:rPr>
          <w:sz w:val="28"/>
        </w:rPr>
      </w:pPr>
      <w:r>
        <w:rPr>
          <w:sz w:val="28"/>
        </w:rPr>
        <w:t xml:space="preserve">     1.2. дополнить Положение статьёй 4 следующего содержания:</w:t>
      </w:r>
    </w:p>
    <w:p w:rsidR="00DF5286" w:rsidRDefault="00DF5286" w:rsidP="00DF5286">
      <w:pPr>
        <w:shd w:val="clear" w:color="auto" w:fill="FFFFFF"/>
        <w:tabs>
          <w:tab w:val="left" w:pos="1418"/>
        </w:tabs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>Статья 4. Налоговые льготы</w:t>
      </w:r>
    </w:p>
    <w:p w:rsidR="00DF5286" w:rsidRDefault="00DF5286" w:rsidP="00DF5286">
      <w:pPr>
        <w:shd w:val="clear" w:color="auto" w:fill="FFFFFF"/>
        <w:tabs>
          <w:tab w:val="left" w:pos="1418"/>
        </w:tabs>
        <w:jc w:val="both"/>
        <w:rPr>
          <w:rFonts w:cs="Arial"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 xml:space="preserve">      </w:t>
      </w:r>
      <w:r>
        <w:rPr>
          <w:rFonts w:cs="Arial"/>
          <w:bCs/>
          <w:sz w:val="28"/>
          <w:szCs w:val="20"/>
        </w:rPr>
        <w:t xml:space="preserve"> На территории муниципального образования </w:t>
      </w:r>
      <w:r>
        <w:rPr>
          <w:sz w:val="28"/>
          <w:szCs w:val="28"/>
        </w:rPr>
        <w:t>Толпуховское</w:t>
      </w:r>
      <w:r>
        <w:rPr>
          <w:rFonts w:cs="Arial"/>
          <w:bCs/>
          <w:sz w:val="28"/>
          <w:szCs w:val="20"/>
        </w:rPr>
        <w:t xml:space="preserve"> льготы по налогу для граждан устанавливаются в соответствии со статьей 407 Главы 32 Налогового кодекса Российской Федерации и действуют в полном объеме при наличии соответствующих документов, подтверждающих право на льготу.</w:t>
      </w:r>
    </w:p>
    <w:p w:rsidR="00DF5286" w:rsidRDefault="00DF5286" w:rsidP="00DF5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которым по состояние на 31 декабря 2014 года была предоставлена налоговая льгота в соответствии с Законом Российской Федерации от 09.12.1991 N </w:t>
      </w:r>
      <w:r>
        <w:rPr>
          <w:sz w:val="28"/>
          <w:szCs w:val="28"/>
        </w:rPr>
        <w:lastRenderedPageBreak/>
        <w:t>2003-1 "О налогах на имущество физических лиц", не предоставляют в налоговый орган повторно заявление и документы, предусмотренные пунктом 6 статьи 407 Налогового кодекса Российской Федерации.</w:t>
      </w:r>
    </w:p>
    <w:p w:rsidR="00DF5286" w:rsidRDefault="00DF5286" w:rsidP="00733EBD">
      <w:pPr>
        <w:jc w:val="both"/>
        <w:rPr>
          <w:sz w:val="28"/>
        </w:rPr>
      </w:pPr>
      <w:r>
        <w:rPr>
          <w:sz w:val="28"/>
        </w:rPr>
        <w:t xml:space="preserve">    1.3. дополнить Положение статьёй 5 следующего содержания:</w:t>
      </w:r>
    </w:p>
    <w:p w:rsidR="0033269D" w:rsidRDefault="0033269D" w:rsidP="00733EBD">
      <w:pPr>
        <w:jc w:val="both"/>
        <w:rPr>
          <w:sz w:val="28"/>
        </w:rPr>
      </w:pPr>
    </w:p>
    <w:p w:rsidR="00DF5286" w:rsidRDefault="00DF5286" w:rsidP="00DF5286">
      <w:pPr>
        <w:shd w:val="clear" w:color="auto" w:fill="FFFFFF"/>
        <w:tabs>
          <w:tab w:val="left" w:pos="0"/>
        </w:tabs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 xml:space="preserve">Статья </w:t>
      </w:r>
      <w:proofErr w:type="gramStart"/>
      <w:r>
        <w:rPr>
          <w:rFonts w:cs="Arial"/>
          <w:b/>
          <w:bCs/>
          <w:sz w:val="28"/>
          <w:szCs w:val="20"/>
        </w:rPr>
        <w:t>5.Налоговый</w:t>
      </w:r>
      <w:proofErr w:type="gramEnd"/>
      <w:r>
        <w:rPr>
          <w:rFonts w:cs="Arial"/>
          <w:b/>
          <w:bCs/>
          <w:sz w:val="28"/>
          <w:szCs w:val="20"/>
        </w:rPr>
        <w:t xml:space="preserve"> период</w:t>
      </w:r>
    </w:p>
    <w:p w:rsidR="00DF5286" w:rsidRDefault="00DF5286" w:rsidP="00DF5286">
      <w:pPr>
        <w:shd w:val="clear" w:color="auto" w:fill="FFFFFF"/>
        <w:tabs>
          <w:tab w:val="left" w:pos="1418"/>
        </w:tabs>
        <w:jc w:val="both"/>
        <w:rPr>
          <w:rFonts w:cs="Arial"/>
          <w:bCs/>
          <w:sz w:val="28"/>
          <w:szCs w:val="20"/>
        </w:rPr>
      </w:pPr>
      <w:r>
        <w:rPr>
          <w:rFonts w:cs="Arial"/>
          <w:bCs/>
          <w:sz w:val="16"/>
          <w:szCs w:val="16"/>
        </w:rPr>
        <w:t xml:space="preserve">           </w:t>
      </w:r>
      <w:r>
        <w:rPr>
          <w:rFonts w:cs="Arial"/>
          <w:bCs/>
          <w:sz w:val="28"/>
          <w:szCs w:val="20"/>
        </w:rPr>
        <w:t>В соответствии со статьей 405 Налогового кодекса Российской Федерации налоговым периодом признается календарный год.</w:t>
      </w:r>
    </w:p>
    <w:p w:rsidR="00DF5286" w:rsidRDefault="00DF5286" w:rsidP="00DF5286">
      <w:pPr>
        <w:jc w:val="both"/>
        <w:rPr>
          <w:sz w:val="28"/>
        </w:rPr>
      </w:pPr>
      <w:r>
        <w:rPr>
          <w:sz w:val="28"/>
        </w:rPr>
        <w:t xml:space="preserve">    1.4. дополнить Положение статьёй 6 следующего содержания:</w:t>
      </w:r>
    </w:p>
    <w:p w:rsidR="00DF5286" w:rsidRDefault="00DF5286" w:rsidP="00DF5286">
      <w:pPr>
        <w:jc w:val="both"/>
        <w:rPr>
          <w:sz w:val="28"/>
        </w:rPr>
      </w:pPr>
    </w:p>
    <w:p w:rsidR="00DF5286" w:rsidRDefault="00DF5286" w:rsidP="00DF5286">
      <w:pPr>
        <w:shd w:val="clear" w:color="auto" w:fill="FFFFFF"/>
        <w:tabs>
          <w:tab w:val="left" w:pos="0"/>
        </w:tabs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>Статья 6. Срок уплаты налога</w:t>
      </w:r>
    </w:p>
    <w:p w:rsidR="00DF5286" w:rsidRPr="003845D1" w:rsidRDefault="00DF5286" w:rsidP="00DF5286">
      <w:pPr>
        <w:shd w:val="clear" w:color="auto" w:fill="FFFFFF"/>
        <w:tabs>
          <w:tab w:val="left" w:pos="0"/>
        </w:tabs>
        <w:jc w:val="both"/>
        <w:rPr>
          <w:rFonts w:cs="Arial"/>
          <w:b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 xml:space="preserve">     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DF5286" w:rsidRDefault="00DF5286" w:rsidP="00DF5286">
      <w:pPr>
        <w:jc w:val="both"/>
        <w:rPr>
          <w:sz w:val="28"/>
        </w:rPr>
      </w:pPr>
      <w:r>
        <w:rPr>
          <w:sz w:val="28"/>
        </w:rPr>
        <w:t xml:space="preserve">     1.5. дополнить Положение статьёй 7 следующего содержания:</w:t>
      </w:r>
    </w:p>
    <w:p w:rsidR="0033269D" w:rsidRDefault="0033269D" w:rsidP="00DF5286">
      <w:pPr>
        <w:jc w:val="both"/>
        <w:rPr>
          <w:sz w:val="28"/>
        </w:rPr>
      </w:pPr>
    </w:p>
    <w:p w:rsidR="00DF5286" w:rsidRDefault="00DF5286" w:rsidP="00DF5286">
      <w:pPr>
        <w:shd w:val="clear" w:color="auto" w:fill="FFFFFF"/>
        <w:tabs>
          <w:tab w:val="left" w:pos="0"/>
        </w:tabs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t>Статья 7. Порядок исчисления суммы налога</w:t>
      </w:r>
    </w:p>
    <w:p w:rsidR="00DF5286" w:rsidRDefault="00DF5286" w:rsidP="00DF5286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rFonts w:cs="Arial"/>
          <w:bCs/>
          <w:sz w:val="16"/>
          <w:szCs w:val="16"/>
        </w:rPr>
        <w:t xml:space="preserve">         </w:t>
      </w:r>
      <w:r>
        <w:rPr>
          <w:rFonts w:cs="Arial"/>
          <w:bCs/>
          <w:sz w:val="28"/>
          <w:szCs w:val="20"/>
        </w:rPr>
        <w:t>Исчисление суммы налога на имущество физических лиц на территории муниципал</w:t>
      </w:r>
      <w:r w:rsidR="0033269D">
        <w:rPr>
          <w:rFonts w:cs="Arial"/>
          <w:bCs/>
          <w:sz w:val="28"/>
          <w:szCs w:val="20"/>
        </w:rPr>
        <w:t>ьного образования Толпуховское</w:t>
      </w:r>
      <w:r>
        <w:rPr>
          <w:rFonts w:cs="Arial"/>
          <w:bCs/>
          <w:sz w:val="28"/>
          <w:szCs w:val="20"/>
        </w:rPr>
        <w:t xml:space="preserve"> производится в соответствии со статьей 408 Налогового кодекса Российской Федерации.</w:t>
      </w:r>
    </w:p>
    <w:p w:rsidR="00DF5286" w:rsidRDefault="00DF5286" w:rsidP="00DF5286">
      <w:pPr>
        <w:jc w:val="both"/>
        <w:rPr>
          <w:sz w:val="28"/>
        </w:rPr>
      </w:pPr>
    </w:p>
    <w:p w:rsidR="00733EBD" w:rsidRDefault="00733EBD" w:rsidP="007B7954">
      <w:pPr>
        <w:jc w:val="both"/>
        <w:rPr>
          <w:sz w:val="28"/>
        </w:rPr>
      </w:pPr>
      <w:r>
        <w:rPr>
          <w:sz w:val="28"/>
        </w:rPr>
        <w:t xml:space="preserve">          2. Настоящее решение вступает в силу после опубликования в газете «Доверие» и подлежит размещению на официальном сайте поселения.</w:t>
      </w:r>
    </w:p>
    <w:p w:rsidR="00733EBD" w:rsidRDefault="00733EBD" w:rsidP="007B7954">
      <w:pPr>
        <w:jc w:val="both"/>
        <w:rPr>
          <w:sz w:val="28"/>
        </w:rPr>
      </w:pPr>
    </w:p>
    <w:p w:rsidR="00733EBD" w:rsidRPr="00733EBD" w:rsidRDefault="00733EBD" w:rsidP="007B7954">
      <w:pPr>
        <w:jc w:val="both"/>
        <w:rPr>
          <w:sz w:val="28"/>
        </w:rPr>
      </w:pPr>
      <w:r>
        <w:rPr>
          <w:sz w:val="28"/>
        </w:rPr>
        <w:t xml:space="preserve">     Глава МО </w:t>
      </w:r>
      <w:r w:rsidR="0033269D">
        <w:rPr>
          <w:sz w:val="28"/>
        </w:rPr>
        <w:t xml:space="preserve">Толпуховское </w:t>
      </w:r>
      <w:r>
        <w:rPr>
          <w:sz w:val="28"/>
        </w:rPr>
        <w:t xml:space="preserve">                                            А.В. </w:t>
      </w:r>
      <w:proofErr w:type="spellStart"/>
      <w:r w:rsidR="0033269D">
        <w:rPr>
          <w:sz w:val="28"/>
        </w:rPr>
        <w:t>Темнов</w:t>
      </w:r>
      <w:proofErr w:type="spellEnd"/>
    </w:p>
    <w:sectPr w:rsidR="00733EBD" w:rsidRPr="00733EBD" w:rsidSect="00DF52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4"/>
    <w:rsid w:val="000D271F"/>
    <w:rsid w:val="00265ED7"/>
    <w:rsid w:val="0033269D"/>
    <w:rsid w:val="00733EBD"/>
    <w:rsid w:val="007B7954"/>
    <w:rsid w:val="008440CE"/>
    <w:rsid w:val="00A141E4"/>
    <w:rsid w:val="00B00B6D"/>
    <w:rsid w:val="00B23413"/>
    <w:rsid w:val="00DF5286"/>
    <w:rsid w:val="00E5702B"/>
    <w:rsid w:val="00E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FC7A"/>
  <w15:chartTrackingRefBased/>
  <w15:docId w15:val="{C229126D-93E5-42EE-9DF7-DB9DD2F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954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7B79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E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7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77193&amp;date=08.12.2022&amp;dst=10025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Владелец</cp:lastModifiedBy>
  <cp:revision>7</cp:revision>
  <cp:lastPrinted>2022-12-08T07:00:00Z</cp:lastPrinted>
  <dcterms:created xsi:type="dcterms:W3CDTF">2023-02-10T06:23:00Z</dcterms:created>
  <dcterms:modified xsi:type="dcterms:W3CDTF">2023-03-06T11:11:00Z</dcterms:modified>
</cp:coreProperties>
</file>