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AA7B" w14:textId="77777777" w:rsidR="007C79E6" w:rsidRDefault="007C79E6" w:rsidP="007C79E6">
      <w:pPr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СОВЕТ НАРОДНЫХ ДЕПУТАТОВ</w:t>
      </w:r>
    </w:p>
    <w:p w14:paraId="2B34122B" w14:textId="77777777" w:rsidR="007C79E6" w:rsidRDefault="007C79E6" w:rsidP="007C79E6">
      <w:pPr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14:paraId="07A9BB2A" w14:textId="77777777" w:rsidR="007C79E6" w:rsidRDefault="007C79E6" w:rsidP="007C79E6">
      <w:pPr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ТОЛПУХОВСКОЕ СОБИНСКОГО РАЙОНА</w:t>
      </w:r>
    </w:p>
    <w:p w14:paraId="157DEEEF" w14:textId="77777777" w:rsidR="007C79E6" w:rsidRDefault="007C79E6" w:rsidP="007C79E6">
      <w:pPr>
        <w:autoSpaceDN w:val="0"/>
        <w:jc w:val="center"/>
        <w:rPr>
          <w:szCs w:val="24"/>
        </w:rPr>
      </w:pPr>
    </w:p>
    <w:p w14:paraId="1DE29FBC" w14:textId="17994431" w:rsidR="007C79E6" w:rsidRPr="007C79E6" w:rsidRDefault="00D659BF" w:rsidP="007C79E6">
      <w:pPr>
        <w:autoSpaceDN w:val="0"/>
        <w:jc w:val="center"/>
        <w:rPr>
          <w:szCs w:val="24"/>
        </w:rPr>
      </w:pPr>
      <w:r>
        <w:rPr>
          <w:szCs w:val="24"/>
        </w:rPr>
        <w:t xml:space="preserve">ПРОЕКТ   </w:t>
      </w:r>
      <w:bookmarkStart w:id="0" w:name="_GoBack"/>
      <w:bookmarkEnd w:id="0"/>
      <w:r w:rsidR="007C79E6">
        <w:rPr>
          <w:szCs w:val="24"/>
        </w:rPr>
        <w:t xml:space="preserve">РЕШЕНИЕ </w:t>
      </w:r>
    </w:p>
    <w:p w14:paraId="76577F15" w14:textId="60F344EF" w:rsidR="007C79E6" w:rsidRPr="007C79E6" w:rsidRDefault="00D659BF" w:rsidP="007C79E6">
      <w:pPr>
        <w:rPr>
          <w:szCs w:val="28"/>
        </w:rPr>
      </w:pPr>
      <w:r>
        <w:rPr>
          <w:szCs w:val="28"/>
        </w:rPr>
        <w:t xml:space="preserve">  00.0</w:t>
      </w:r>
      <w:r w:rsidR="007C79E6">
        <w:rPr>
          <w:szCs w:val="28"/>
        </w:rPr>
        <w:t xml:space="preserve">.2023                                                                            </w:t>
      </w:r>
      <w:r>
        <w:rPr>
          <w:szCs w:val="28"/>
        </w:rPr>
        <w:t xml:space="preserve">                           </w:t>
      </w:r>
      <w:proofErr w:type="gramStart"/>
      <w:r>
        <w:rPr>
          <w:szCs w:val="28"/>
        </w:rPr>
        <w:t>№  00</w:t>
      </w:r>
      <w:proofErr w:type="gramEnd"/>
      <w:r>
        <w:rPr>
          <w:szCs w:val="28"/>
        </w:rPr>
        <w:t>/0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5245"/>
        <w:gridCol w:w="4678"/>
      </w:tblGrid>
      <w:tr w:rsidR="007C79E6" w:rsidRPr="005A163F" w14:paraId="7F8B1834" w14:textId="77777777" w:rsidTr="007C79E6">
        <w:trPr>
          <w:trHeight w:val="1324"/>
        </w:trPr>
        <w:tc>
          <w:tcPr>
            <w:tcW w:w="5245" w:type="dxa"/>
          </w:tcPr>
          <w:p w14:paraId="1A40023B" w14:textId="7000992C" w:rsidR="007C79E6" w:rsidRPr="007C79E6" w:rsidRDefault="007C79E6" w:rsidP="007C79E6">
            <w:pPr>
              <w:shd w:val="clear" w:color="auto" w:fill="FFFFFF"/>
              <w:tabs>
                <w:tab w:val="left" w:pos="0"/>
                <w:tab w:val="left" w:pos="3828"/>
              </w:tabs>
              <w:spacing w:before="240" w:after="120" w:line="240" w:lineRule="auto"/>
              <w:ind w:right="27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 внесении изменений в решение СНД МО Толпуховское Собинского района от 30.11.2021г. № 37/7 «</w:t>
            </w:r>
            <w:r w:rsidRPr="00241275"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б утверждении положения о порядке организации и осуществления муниципального</w:t>
            </w:r>
            <w:r w:rsidRPr="007633EE">
              <w:rPr>
                <w:i/>
                <w:iCs/>
                <w:sz w:val="24"/>
                <w:szCs w:val="24"/>
              </w:rPr>
              <w:t xml:space="preserve"> контрол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Pr="007633EE">
              <w:rPr>
                <w:i/>
                <w:iCs/>
                <w:sz w:val="24"/>
                <w:szCs w:val="24"/>
              </w:rPr>
              <w:t xml:space="preserve"> в сфере благоустро</w:t>
            </w:r>
            <w:r>
              <w:rPr>
                <w:i/>
                <w:iCs/>
                <w:sz w:val="24"/>
                <w:szCs w:val="24"/>
              </w:rPr>
              <w:t>йства на территории МО Толпуховское Собинского района»</w:t>
            </w:r>
            <w:r w:rsidRPr="007633E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14:paraId="24A24057" w14:textId="77777777" w:rsidR="007C79E6" w:rsidRPr="005A163F" w:rsidRDefault="007C79E6" w:rsidP="007C79E6">
            <w:pPr>
              <w:spacing w:line="240" w:lineRule="auto"/>
              <w:ind w:left="814"/>
              <w:jc w:val="right"/>
              <w:rPr>
                <w:szCs w:val="28"/>
              </w:rPr>
            </w:pPr>
          </w:p>
        </w:tc>
      </w:tr>
    </w:tbl>
    <w:p w14:paraId="603CA07C" w14:textId="77777777" w:rsidR="00A74477" w:rsidRPr="00A52D13" w:rsidRDefault="00A74477" w:rsidP="00A52D13">
      <w:pPr>
        <w:spacing w:line="240" w:lineRule="auto"/>
      </w:pPr>
    </w:p>
    <w:p w14:paraId="1B52F7C6" w14:textId="516B8C8D" w:rsidR="007C79E6" w:rsidRPr="0058496C" w:rsidRDefault="0084516E" w:rsidP="007C79E6">
      <w:pPr>
        <w:spacing w:before="12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соответствии с </w:t>
      </w:r>
      <w:r w:rsidR="00D25B4D" w:rsidRPr="00D25B4D">
        <w:rPr>
          <w:szCs w:val="28"/>
        </w:rPr>
        <w:t>Федеральн</w:t>
      </w:r>
      <w:r>
        <w:rPr>
          <w:szCs w:val="28"/>
        </w:rPr>
        <w:t>ым</w:t>
      </w:r>
      <w:r w:rsidR="00D25B4D" w:rsidRPr="00D25B4D">
        <w:rPr>
          <w:szCs w:val="28"/>
        </w:rPr>
        <w:t xml:space="preserve"> закон</w:t>
      </w:r>
      <w:r>
        <w:rPr>
          <w:szCs w:val="28"/>
        </w:rPr>
        <w:t>ом</w:t>
      </w:r>
      <w:r w:rsidR="00D25B4D" w:rsidRPr="00D25B4D">
        <w:rPr>
          <w:szCs w:val="28"/>
        </w:rPr>
        <w:t xml:space="preserve"> от 31</w:t>
      </w:r>
      <w:r w:rsidR="00292C02">
        <w:rPr>
          <w:szCs w:val="28"/>
        </w:rPr>
        <w:t>.07.</w:t>
      </w:r>
      <w:r w:rsidR="00D25B4D" w:rsidRPr="00D25B4D">
        <w:rPr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A10C4C" w:rsidRPr="00A52D13">
        <w:rPr>
          <w:szCs w:val="28"/>
        </w:rPr>
        <w:t xml:space="preserve">, </w:t>
      </w:r>
      <w:r w:rsidR="007C79E6">
        <w:rPr>
          <w:szCs w:val="28"/>
        </w:rPr>
        <w:t>Совет народных депутатов муниципального образования Толпуховское Собинского района</w:t>
      </w:r>
    </w:p>
    <w:p w14:paraId="10E59170" w14:textId="403A6574" w:rsidR="002F7669" w:rsidRDefault="002F7669" w:rsidP="00A52D13">
      <w:pPr>
        <w:spacing w:line="240" w:lineRule="auto"/>
        <w:rPr>
          <w:szCs w:val="28"/>
        </w:rPr>
      </w:pPr>
    </w:p>
    <w:p w14:paraId="520927BD" w14:textId="3BFD17B2" w:rsidR="00A74477" w:rsidRPr="007C79E6" w:rsidRDefault="007C79E6" w:rsidP="002F7669">
      <w:pPr>
        <w:spacing w:line="240" w:lineRule="auto"/>
        <w:jc w:val="center"/>
        <w:rPr>
          <w:b/>
          <w:szCs w:val="28"/>
        </w:rPr>
      </w:pPr>
      <w:r w:rsidRPr="007C79E6">
        <w:rPr>
          <w:szCs w:val="28"/>
        </w:rPr>
        <w:t>РЕШИЛ:</w:t>
      </w:r>
    </w:p>
    <w:p w14:paraId="44466463" w14:textId="77777777" w:rsidR="00A74477" w:rsidRPr="00A52D13" w:rsidRDefault="00A74477" w:rsidP="00A52D13">
      <w:pPr>
        <w:spacing w:line="240" w:lineRule="auto"/>
        <w:rPr>
          <w:b/>
          <w:sz w:val="32"/>
          <w:szCs w:val="32"/>
        </w:rPr>
      </w:pPr>
    </w:p>
    <w:p w14:paraId="17407DD4" w14:textId="7FB124C5" w:rsidR="00292C02" w:rsidRPr="00292C02" w:rsidRDefault="00292C02" w:rsidP="00292C02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92C02">
        <w:rPr>
          <w:szCs w:val="28"/>
        </w:rPr>
        <w:t>1.</w:t>
      </w:r>
      <w:r>
        <w:rPr>
          <w:szCs w:val="28"/>
        </w:rPr>
        <w:t xml:space="preserve"> </w:t>
      </w:r>
      <w:r w:rsidRPr="00292C02">
        <w:rPr>
          <w:szCs w:val="28"/>
        </w:rPr>
        <w:t xml:space="preserve">Внести изменения в решение </w:t>
      </w:r>
      <w:r w:rsidRPr="00292C02">
        <w:t xml:space="preserve">Совета народных депутатов муниципального образования </w:t>
      </w:r>
      <w:r w:rsidR="007C79E6">
        <w:t>Толпуховское Собинского района</w:t>
      </w:r>
      <w:r w:rsidRPr="00292C02">
        <w:t xml:space="preserve"> от 3</w:t>
      </w:r>
      <w:r w:rsidR="007C79E6">
        <w:t>0</w:t>
      </w:r>
      <w:r w:rsidRPr="00292C02">
        <w:t>.</w:t>
      </w:r>
      <w:r w:rsidR="007C79E6">
        <w:t>1</w:t>
      </w:r>
      <w:r w:rsidRPr="00292C02">
        <w:t>1.202</w:t>
      </w:r>
      <w:r w:rsidR="007C79E6">
        <w:t>1</w:t>
      </w:r>
      <w:r w:rsidRPr="00292C02">
        <w:t xml:space="preserve"> №</w:t>
      </w:r>
      <w:r w:rsidR="007C79E6">
        <w:t>37/7</w:t>
      </w:r>
      <w:r w:rsidRPr="00292C02">
        <w:t xml:space="preserve"> «</w:t>
      </w:r>
      <w:r w:rsidR="007C79E6" w:rsidRPr="007C79E6">
        <w:rPr>
          <w:iCs/>
          <w:szCs w:val="24"/>
        </w:rPr>
        <w:t>Об утверждении положения о порядке организации и осуществления муниципального контроля в сфере благоустройства на территории МО Толпуховское Собинского района</w:t>
      </w:r>
      <w:r w:rsidRPr="00292C02">
        <w:t>»:</w:t>
      </w:r>
    </w:p>
    <w:p w14:paraId="3F77E591" w14:textId="311843D8" w:rsidR="00A10C4C" w:rsidRPr="007C79E6" w:rsidRDefault="00292C02" w:rsidP="007C79E6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92C02">
        <w:t xml:space="preserve">1.1. </w:t>
      </w:r>
      <w:r w:rsidRPr="00292C02">
        <w:rPr>
          <w:szCs w:val="28"/>
        </w:rPr>
        <w:t xml:space="preserve">Изложить Приложение </w:t>
      </w:r>
      <w:r w:rsidR="007C79E6">
        <w:rPr>
          <w:szCs w:val="28"/>
        </w:rPr>
        <w:t xml:space="preserve">№ 3 </w:t>
      </w:r>
      <w:r w:rsidRPr="00292C02">
        <w:rPr>
          <w:szCs w:val="28"/>
        </w:rPr>
        <w:t xml:space="preserve">к решению </w:t>
      </w:r>
      <w:r w:rsidRPr="00292C02">
        <w:t xml:space="preserve">Совета народных депутатов муниципального образования </w:t>
      </w:r>
      <w:r w:rsidR="007C79E6">
        <w:t>Толпуховское Собинского района</w:t>
      </w:r>
      <w:r w:rsidR="007C79E6" w:rsidRPr="00292C02">
        <w:t xml:space="preserve"> от 3</w:t>
      </w:r>
      <w:r w:rsidR="007C79E6">
        <w:t>0</w:t>
      </w:r>
      <w:r w:rsidR="007C79E6" w:rsidRPr="00292C02">
        <w:t>.</w:t>
      </w:r>
      <w:r w:rsidR="007C79E6">
        <w:t>1</w:t>
      </w:r>
      <w:r w:rsidR="007C79E6" w:rsidRPr="00292C02">
        <w:t>1.202</w:t>
      </w:r>
      <w:r w:rsidR="007C79E6">
        <w:t>1</w:t>
      </w:r>
      <w:r w:rsidR="007C79E6" w:rsidRPr="00292C02">
        <w:t xml:space="preserve"> №</w:t>
      </w:r>
      <w:r w:rsidR="007C79E6">
        <w:t>37/7</w:t>
      </w:r>
      <w:r w:rsidR="007C79E6" w:rsidRPr="00292C02">
        <w:t xml:space="preserve"> «</w:t>
      </w:r>
      <w:r w:rsidR="007C79E6" w:rsidRPr="007C79E6">
        <w:rPr>
          <w:iCs/>
          <w:szCs w:val="24"/>
        </w:rPr>
        <w:t>Об утверждении положения о порядке организации и осуществления муниципального контроля в сфере благоустройства на территории МО Толпуховское Собинского района</w:t>
      </w:r>
      <w:r w:rsidR="007C79E6" w:rsidRPr="00292C02">
        <w:t>»</w:t>
      </w:r>
      <w:r w:rsidRPr="00292C02">
        <w:t xml:space="preserve"> в редакции согласно </w:t>
      </w:r>
      <w:proofErr w:type="gramStart"/>
      <w:r w:rsidRPr="00292C02">
        <w:t>приложению</w:t>
      </w:r>
      <w:proofErr w:type="gramEnd"/>
      <w:r w:rsidRPr="00292C02">
        <w:t xml:space="preserve"> к настоящему решению.</w:t>
      </w:r>
    </w:p>
    <w:p w14:paraId="75AED3F9" w14:textId="22219726"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7C79E6">
        <w:rPr>
          <w:szCs w:val="28"/>
        </w:rPr>
        <w:t>2</w:t>
      </w:r>
      <w:r w:rsidRPr="00A52D13">
        <w:rPr>
          <w:szCs w:val="28"/>
        </w:rPr>
        <w:t>. Контроль за исполнением настоящего решения возложить на главу администрации муниципального образования</w:t>
      </w:r>
      <w:r w:rsidR="007C79E6">
        <w:rPr>
          <w:szCs w:val="28"/>
        </w:rPr>
        <w:t xml:space="preserve"> Толпуховское Собинского района</w:t>
      </w:r>
      <w:r w:rsidRPr="00A52D13">
        <w:rPr>
          <w:szCs w:val="28"/>
        </w:rPr>
        <w:t>.</w:t>
      </w:r>
    </w:p>
    <w:p w14:paraId="4F06F1AA" w14:textId="70733B3C"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7C79E6">
        <w:rPr>
          <w:szCs w:val="28"/>
        </w:rPr>
        <w:t>3</w:t>
      </w:r>
      <w:r w:rsidRPr="00A52D13">
        <w:rPr>
          <w:szCs w:val="28"/>
        </w:rPr>
        <w:t xml:space="preserve">. Настоящее решение вступает в силу </w:t>
      </w:r>
      <w:r w:rsidR="004E1D02">
        <w:rPr>
          <w:szCs w:val="28"/>
        </w:rPr>
        <w:t>с момента</w:t>
      </w:r>
      <w:r w:rsidRPr="00A52D13">
        <w:rPr>
          <w:szCs w:val="28"/>
        </w:rPr>
        <w:t xml:space="preserve"> его официальн</w:t>
      </w:r>
      <w:r w:rsidR="00F44250" w:rsidRPr="00A52D13">
        <w:rPr>
          <w:szCs w:val="28"/>
        </w:rPr>
        <w:t>ого опубликования</w:t>
      </w:r>
      <w:r w:rsidRPr="00A52D13">
        <w:rPr>
          <w:szCs w:val="28"/>
        </w:rPr>
        <w:t>.</w:t>
      </w:r>
    </w:p>
    <w:p w14:paraId="5871EA7C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253D8E2F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45847392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6675AE72" w14:textId="10F016BE" w:rsidR="007C79E6" w:rsidRPr="007C79E6" w:rsidRDefault="00A74477" w:rsidP="007C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D13">
        <w:rPr>
          <w:szCs w:val="28"/>
        </w:rPr>
        <w:tab/>
      </w:r>
      <w:r w:rsidR="007C79E6">
        <w:rPr>
          <w:rFonts w:ascii="Times New Roman" w:hAnsi="Times New Roman" w:cs="Times New Roman"/>
          <w:sz w:val="28"/>
          <w:szCs w:val="28"/>
        </w:rPr>
        <w:t xml:space="preserve"> </w:t>
      </w:r>
      <w:r w:rsidR="007C79E6" w:rsidRPr="007C79E6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="007C79E6" w:rsidRPr="007C79E6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="007C79E6" w:rsidRPr="007C79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79E6">
        <w:rPr>
          <w:rFonts w:ascii="Times New Roman" w:hAnsi="Times New Roman" w:cs="Times New Roman"/>
          <w:sz w:val="28"/>
          <w:szCs w:val="28"/>
        </w:rPr>
        <w:t xml:space="preserve">                           А.В. </w:t>
      </w:r>
      <w:proofErr w:type="spellStart"/>
      <w:r w:rsidR="007C79E6" w:rsidRPr="007C79E6">
        <w:rPr>
          <w:rFonts w:ascii="Times New Roman" w:hAnsi="Times New Roman" w:cs="Times New Roman"/>
          <w:sz w:val="28"/>
          <w:szCs w:val="28"/>
        </w:rPr>
        <w:t>Темнов</w:t>
      </w:r>
      <w:proofErr w:type="spellEnd"/>
    </w:p>
    <w:p w14:paraId="4BB22D7F" w14:textId="77777777" w:rsidR="007C79E6" w:rsidRDefault="007C79E6" w:rsidP="007C79E6">
      <w:pPr>
        <w:widowControl w:val="0"/>
        <w:shd w:val="clear" w:color="auto" w:fill="FFFFFF"/>
        <w:tabs>
          <w:tab w:val="left" w:pos="467"/>
        </w:tabs>
        <w:autoSpaceDE w:val="0"/>
        <w:autoSpaceDN w:val="0"/>
        <w:adjustRightInd w:val="0"/>
        <w:spacing w:line="323" w:lineRule="exact"/>
        <w:rPr>
          <w:spacing w:val="-20"/>
          <w:sz w:val="24"/>
          <w:szCs w:val="24"/>
        </w:rPr>
      </w:pPr>
    </w:p>
    <w:p w14:paraId="43C0AA51" w14:textId="1A56107C" w:rsidR="00292C02" w:rsidRDefault="00292C02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2C02" w14:paraId="048880ED" w14:textId="77777777" w:rsidTr="00292C02">
        <w:tc>
          <w:tcPr>
            <w:tcW w:w="4672" w:type="dxa"/>
          </w:tcPr>
          <w:p w14:paraId="606B5272" w14:textId="77777777" w:rsidR="00292C02" w:rsidRDefault="00292C02" w:rsidP="00A52D13">
            <w:pPr>
              <w:spacing w:line="240" w:lineRule="auto"/>
              <w:rPr>
                <w:szCs w:val="28"/>
              </w:rPr>
            </w:pPr>
          </w:p>
        </w:tc>
        <w:tc>
          <w:tcPr>
            <w:tcW w:w="4673" w:type="dxa"/>
          </w:tcPr>
          <w:p w14:paraId="3F896B0B" w14:textId="77777777" w:rsidR="00292C02" w:rsidRPr="007C79E6" w:rsidRDefault="00292C02" w:rsidP="007C79E6">
            <w:pPr>
              <w:spacing w:line="240" w:lineRule="auto"/>
              <w:jc w:val="right"/>
              <w:rPr>
                <w:sz w:val="24"/>
                <w:szCs w:val="28"/>
              </w:rPr>
            </w:pPr>
            <w:r w:rsidRPr="007C79E6">
              <w:rPr>
                <w:sz w:val="24"/>
                <w:szCs w:val="28"/>
              </w:rPr>
              <w:t>Приложение</w:t>
            </w:r>
          </w:p>
          <w:p w14:paraId="1046BB34" w14:textId="10BD2328" w:rsidR="00292C02" w:rsidRDefault="00292C02" w:rsidP="007C79E6">
            <w:pPr>
              <w:spacing w:line="240" w:lineRule="auto"/>
              <w:jc w:val="right"/>
              <w:rPr>
                <w:szCs w:val="28"/>
              </w:rPr>
            </w:pPr>
            <w:r w:rsidRPr="007C79E6">
              <w:rPr>
                <w:sz w:val="24"/>
                <w:szCs w:val="28"/>
              </w:rPr>
              <w:t xml:space="preserve">к решению Совета народных депутатов муниципального образования </w:t>
            </w:r>
            <w:r w:rsidR="007C79E6" w:rsidRPr="007C79E6">
              <w:rPr>
                <w:sz w:val="24"/>
                <w:szCs w:val="28"/>
              </w:rPr>
              <w:t>Толпуховское Собинского района от 28.09</w:t>
            </w:r>
            <w:r w:rsidR="00BE4BEB" w:rsidRPr="007C79E6">
              <w:rPr>
                <w:sz w:val="24"/>
                <w:szCs w:val="28"/>
              </w:rPr>
              <w:t xml:space="preserve">.2023 № </w:t>
            </w:r>
            <w:r w:rsidR="007C79E6" w:rsidRPr="007C79E6">
              <w:rPr>
                <w:sz w:val="24"/>
                <w:szCs w:val="28"/>
              </w:rPr>
              <w:t>27/4</w:t>
            </w:r>
          </w:p>
        </w:tc>
      </w:tr>
    </w:tbl>
    <w:p w14:paraId="579AF1F2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20330258" w14:textId="77777777" w:rsidR="00A52D13" w:rsidRPr="00A52D13" w:rsidRDefault="00A52D13" w:rsidP="00292C02">
      <w:pPr>
        <w:spacing w:line="240" w:lineRule="auto"/>
        <w:rPr>
          <w:sz w:val="24"/>
          <w:szCs w:val="24"/>
        </w:rPr>
      </w:pPr>
    </w:p>
    <w:p w14:paraId="5FEDC036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Перечень индикаторов риска </w:t>
      </w:r>
    </w:p>
    <w:p w14:paraId="3EF3B414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нарушения обязательных требований при осуществлении </w:t>
      </w:r>
    </w:p>
    <w:p w14:paraId="265042A7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муниципального контроля в сфере благоустройства на территории </w:t>
      </w:r>
    </w:p>
    <w:p w14:paraId="267111FC" w14:textId="38C5B949" w:rsidR="00280EB8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муниципального образования </w:t>
      </w:r>
      <w:r w:rsidR="007C79E6">
        <w:rPr>
          <w:b/>
          <w:kern w:val="2"/>
          <w:szCs w:val="28"/>
        </w:rPr>
        <w:t>Толпуховское Собинского</w:t>
      </w:r>
      <w:r w:rsidR="00D25B4D" w:rsidRPr="00D25B4D">
        <w:rPr>
          <w:b/>
          <w:kern w:val="2"/>
          <w:szCs w:val="28"/>
        </w:rPr>
        <w:t xml:space="preserve"> района </w:t>
      </w:r>
    </w:p>
    <w:p w14:paraId="1461EA62" w14:textId="77777777" w:rsidR="007C79E6" w:rsidRDefault="007C79E6" w:rsidP="0084516E">
      <w:pPr>
        <w:keepNext/>
        <w:spacing w:line="240" w:lineRule="auto"/>
        <w:jc w:val="center"/>
        <w:rPr>
          <w:b/>
          <w:bCs/>
          <w:kern w:val="2"/>
          <w:szCs w:val="28"/>
        </w:rPr>
      </w:pPr>
    </w:p>
    <w:p w14:paraId="2D814A08" w14:textId="62DAF1DC" w:rsidR="00292C02" w:rsidRDefault="0084516E" w:rsidP="00292C02">
      <w:pPr>
        <w:spacing w:line="240" w:lineRule="auto"/>
        <w:ind w:firstLine="567"/>
        <w:rPr>
          <w:sz w:val="27"/>
          <w:szCs w:val="27"/>
        </w:rPr>
      </w:pPr>
      <w:r w:rsidRPr="00164C6B">
        <w:rPr>
          <w:sz w:val="27"/>
          <w:szCs w:val="27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E25D0B">
        <w:rPr>
          <w:bCs/>
          <w:color w:val="000000"/>
          <w:szCs w:val="28"/>
        </w:rPr>
        <w:t xml:space="preserve">на территории </w:t>
      </w:r>
      <w:r>
        <w:rPr>
          <w:szCs w:val="28"/>
        </w:rPr>
        <w:t xml:space="preserve">муниципального образования </w:t>
      </w:r>
      <w:proofErr w:type="gramStart"/>
      <w:r w:rsidR="007C79E6">
        <w:rPr>
          <w:szCs w:val="28"/>
        </w:rPr>
        <w:t xml:space="preserve">Толпуховское </w:t>
      </w:r>
      <w:r>
        <w:rPr>
          <w:sz w:val="24"/>
          <w:szCs w:val="24"/>
        </w:rPr>
        <w:t xml:space="preserve"> </w:t>
      </w:r>
      <w:r w:rsidRPr="00164C6B">
        <w:rPr>
          <w:sz w:val="27"/>
          <w:szCs w:val="27"/>
        </w:rPr>
        <w:t>являются</w:t>
      </w:r>
      <w:proofErr w:type="gramEnd"/>
      <w:r w:rsidRPr="00164C6B">
        <w:rPr>
          <w:sz w:val="27"/>
          <w:szCs w:val="27"/>
        </w:rPr>
        <w:t>:</w:t>
      </w:r>
    </w:p>
    <w:p w14:paraId="4DADA431" w14:textId="0348F2B1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292C02">
        <w:rPr>
          <w:sz w:val="27"/>
          <w:szCs w:val="27"/>
        </w:rPr>
        <w:t>При несвоевременной уборке прилегающей территории - истечение 30 дней после начала весеннего половодья в отношении мест с массовым прибыванием людей; поступление информации о проезде к прилегающей территории объекта контроля, объекту контроля техники, перевозящей грунт, ТБО, строительный мусор, навоз и т.п.</w:t>
      </w:r>
    </w:p>
    <w:p w14:paraId="2633264B" w14:textId="77777777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 xml:space="preserve">2) При несвоевременном покосе травы - выпадение не менее 15 мм осадков в жидком эквиваленте в течение 7 дней подряд в период с 01 мая по 01 сентября по данным сайта </w:t>
      </w:r>
      <w:hyperlink r:id="rId5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proofErr w:type="spellEnd"/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292C02">
        <w:rPr>
          <w:sz w:val="27"/>
          <w:szCs w:val="27"/>
        </w:rPr>
        <w:t xml:space="preserve"> – в отношении придомовой территории, прилегающих территорий, частично или полностью покрытых травянистой растительностью и (или) древесно-кустарниковой растительностью.</w:t>
      </w:r>
    </w:p>
    <w:p w14:paraId="35A82D89" w14:textId="77777777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>3) При очистке территории от снега, гололеда, наледи, сосулек - дневная температура воздуха до 5</w:t>
      </w:r>
      <w:r w:rsidRPr="00292C02">
        <w:rPr>
          <w:sz w:val="27"/>
          <w:szCs w:val="27"/>
          <w:vertAlign w:val="superscript"/>
        </w:rPr>
        <w:t>о</w:t>
      </w:r>
      <w:r w:rsidRPr="00292C02">
        <w:rPr>
          <w:sz w:val="27"/>
          <w:szCs w:val="27"/>
        </w:rPr>
        <w:t xml:space="preserve">С выше нуля в течение 5 и более суток подряд в зимний период по данным сайта </w:t>
      </w:r>
      <w:hyperlink r:id="rId6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</w:hyperlink>
      <w:r w:rsidRPr="00292C02">
        <w:rPr>
          <w:sz w:val="27"/>
          <w:szCs w:val="27"/>
        </w:rPr>
        <w:t xml:space="preserve"> – в отношении объектов недвижимого имущества, оборудованных скатной кровлей и(или) имеющих выступающие элементы фасада (кондиционеры, козырьки входные группы и т.д.). Выпадение осадков в виде снега, ледяного дождя более 5 сантиметров в течение суток по данным сайта </w:t>
      </w:r>
      <w:hyperlink r:id="rId7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</w:hyperlink>
      <w:r w:rsidRPr="00292C02">
        <w:rPr>
          <w:sz w:val="27"/>
          <w:szCs w:val="27"/>
        </w:rPr>
        <w:t xml:space="preserve"> – в отношении объектов недвижимого имущества, оборудованных скатной кровлей и (или) имеющих выступающие элементы фасада (кондиционеры, козырьки входные группы и т.д.). Колебание температуры воздуха в отрицательных в ночное время суток до положительных в дневное в течение не менее двух дней подряд и (или) выпадение ледяного дождя и (или) выпадение осадков в идем нега более 10 сантиметров в течение суток по данным сайта </w:t>
      </w:r>
      <w:hyperlink r:id="rId8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proofErr w:type="spellEnd"/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292C02">
        <w:rPr>
          <w:sz w:val="27"/>
          <w:szCs w:val="27"/>
        </w:rPr>
        <w:t xml:space="preserve"> – в отношении мест с массовым пребыванием людей.</w:t>
      </w:r>
    </w:p>
    <w:p w14:paraId="0E884880" w14:textId="77777777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 xml:space="preserve">4) При вырубке зелёных насаждений - отсутствие в уполномоченном органе уведомления о начале строительных работ до 01 июня года начала реализации мероприятия, предусмотренного инвестиционной программой организации, осуществляющей регулируемые виды деятельности в сфере теплоснабжения, водоснабжения, газоснабжения, и (или) отсутствие в уполномоченном органе уведомления о начале производства земляных работ по истечение 10 рабочих дней после наступления сроков начала ремонта, установленных в сводном годовом плане ремонта источников тепловой энергии и тепловых сетей на соответствующий год, либо в течение 30 дней с даты публикации правового акта Министерства </w:t>
      </w:r>
      <w:r w:rsidRPr="00292C02">
        <w:rPr>
          <w:sz w:val="27"/>
          <w:szCs w:val="27"/>
        </w:rPr>
        <w:lastRenderedPageBreak/>
        <w:t>государственного регулирования цен и тарифов Владимирской области об установлении платы за технологическое присоединение газоиспользующего оборудования объекта капитального строительства при наличии информации о наличии в границах земельного участка, на котором проводятся работы, зеленых насаждений. Отсутствие в уполномоченном органе уведомления о начале производства работ по истечение 30 дней с даты получения контролируемым лицом разрешения на строительство или решения о переводе жилого помещения в нежилое (при получении решения о переводе жилого помещения в нежилое в зимний период – отсутствие уведомления о проведении работ после 10 мая года, в котором выдано решение) при наличии информации о наличии в границах земельного участка, на котором проводятся работы, зеленых насаждений.</w:t>
      </w:r>
    </w:p>
    <w:p w14:paraId="01C15E7E" w14:textId="77777777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Pr="00292C02">
        <w:rPr>
          <w:sz w:val="27"/>
          <w:szCs w:val="27"/>
        </w:rPr>
        <w:t>При сбросе мусора, складировании различных материалов на прилегающей территории - поступление информации о проезде к прилегающей территории объекта контроля, объекту контроля техники, перевозящей грунт, ТБО, строительный мусор, навоз и т.п.</w:t>
      </w:r>
    </w:p>
    <w:p w14:paraId="6E77C8DB" w14:textId="2EFE066B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Pr="00292C02">
        <w:rPr>
          <w:sz w:val="27"/>
          <w:szCs w:val="27"/>
        </w:rPr>
        <w:t>При нарушениях по проведению земельных работ - отсутствие в уполномоченном органе уведомления о начале строительных работ до 01 июня года начала реализации мероприятия, предусмотренного инвестиционной программой организации, осуществляющей регулируемые виды деятельности в сфере теплоснабжения, водоснабжения, газоснабжения, и (или) отсутствие в уполномоченном органе уведомления о начале производства земляных работ по истечение 10 рабочих дней после наступления сроков начала ремонта, установленных в сводном годовом плане ремонта источников тепловой энергии и тепловых сетей на соответствующий год, либо в течение 30 дней с даты публикации правового акта Министерства государственного регулирования цен и тарифов Владимирской области об установлении платы за технологическое присоединение газоиспользующего оборудования объекта капитального строительства. Отсутствие в уполномоченном органе уведомления о начале производства работ по истечение 30 дней с даты получения контролируемым лицом разрешения на строительство или решения о переводе жилого помещения в нежилое (при получении решения о переводе жилого помещения в нежилое в зимний период – отсутствие уведомления о проведении работ после 10 мая года, в котором выдано решение).</w:t>
      </w:r>
    </w:p>
    <w:p w14:paraId="29D107DD" w14:textId="77777777" w:rsidR="00292C02" w:rsidRPr="00164C6B" w:rsidRDefault="00292C02" w:rsidP="0084516E">
      <w:pPr>
        <w:spacing w:line="240" w:lineRule="auto"/>
        <w:ind w:firstLine="567"/>
        <w:rPr>
          <w:sz w:val="24"/>
          <w:szCs w:val="24"/>
        </w:rPr>
      </w:pPr>
    </w:p>
    <w:p w14:paraId="5B09594D" w14:textId="77777777" w:rsidR="00D25B4D" w:rsidRPr="00E07F22" w:rsidRDefault="00D25B4D" w:rsidP="00292C02">
      <w:pPr>
        <w:keepNext/>
        <w:spacing w:line="240" w:lineRule="auto"/>
        <w:ind w:left="360"/>
        <w:rPr>
          <w:b/>
          <w:bCs/>
          <w:kern w:val="2"/>
          <w:szCs w:val="28"/>
        </w:rPr>
      </w:pPr>
    </w:p>
    <w:sectPr w:rsidR="00D25B4D" w:rsidRPr="00E07F22" w:rsidSect="00BC57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8B3"/>
    <w:multiLevelType w:val="multilevel"/>
    <w:tmpl w:val="8474D996"/>
    <w:lvl w:ilvl="0">
      <w:start w:val="1"/>
      <w:numFmt w:val="decimal"/>
      <w:lvlText w:val="%1."/>
      <w:lvlJc w:val="left"/>
      <w:pPr>
        <w:ind w:left="1169" w:hanging="4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C126396"/>
    <w:multiLevelType w:val="hybridMultilevel"/>
    <w:tmpl w:val="11265BDA"/>
    <w:lvl w:ilvl="0" w:tplc="1B4EE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71782"/>
    <w:rsid w:val="001012CB"/>
    <w:rsid w:val="001D6712"/>
    <w:rsid w:val="0020721A"/>
    <w:rsid w:val="00236BDD"/>
    <w:rsid w:val="002469D2"/>
    <w:rsid w:val="00246FB3"/>
    <w:rsid w:val="00280EB8"/>
    <w:rsid w:val="00292C02"/>
    <w:rsid w:val="002C3135"/>
    <w:rsid w:val="002C7639"/>
    <w:rsid w:val="002D33E4"/>
    <w:rsid w:val="002F133B"/>
    <w:rsid w:val="002F7669"/>
    <w:rsid w:val="0039061F"/>
    <w:rsid w:val="003946B5"/>
    <w:rsid w:val="00407F21"/>
    <w:rsid w:val="00453B78"/>
    <w:rsid w:val="004B6AD4"/>
    <w:rsid w:val="004B710F"/>
    <w:rsid w:val="004E1D02"/>
    <w:rsid w:val="005744AE"/>
    <w:rsid w:val="00586001"/>
    <w:rsid w:val="005A461C"/>
    <w:rsid w:val="005F54BD"/>
    <w:rsid w:val="006B0A60"/>
    <w:rsid w:val="00711CDD"/>
    <w:rsid w:val="00776D32"/>
    <w:rsid w:val="007C79E6"/>
    <w:rsid w:val="00811224"/>
    <w:rsid w:val="0084516E"/>
    <w:rsid w:val="00890A06"/>
    <w:rsid w:val="00890AE9"/>
    <w:rsid w:val="009072C8"/>
    <w:rsid w:val="00932FFC"/>
    <w:rsid w:val="00980171"/>
    <w:rsid w:val="009D262C"/>
    <w:rsid w:val="00A10C19"/>
    <w:rsid w:val="00A10C4C"/>
    <w:rsid w:val="00A36E5F"/>
    <w:rsid w:val="00A52D13"/>
    <w:rsid w:val="00A74477"/>
    <w:rsid w:val="00A8382A"/>
    <w:rsid w:val="00AF4676"/>
    <w:rsid w:val="00B0606B"/>
    <w:rsid w:val="00B66DBA"/>
    <w:rsid w:val="00BC5762"/>
    <w:rsid w:val="00BC5AE2"/>
    <w:rsid w:val="00BE025A"/>
    <w:rsid w:val="00BE23C4"/>
    <w:rsid w:val="00BE4BEB"/>
    <w:rsid w:val="00BE69AA"/>
    <w:rsid w:val="00C6235B"/>
    <w:rsid w:val="00C74D53"/>
    <w:rsid w:val="00D00522"/>
    <w:rsid w:val="00D14695"/>
    <w:rsid w:val="00D25B4D"/>
    <w:rsid w:val="00D45F0B"/>
    <w:rsid w:val="00D659BF"/>
    <w:rsid w:val="00DC7231"/>
    <w:rsid w:val="00DE4FF7"/>
    <w:rsid w:val="00E519E2"/>
    <w:rsid w:val="00EB5CC9"/>
    <w:rsid w:val="00EE6D3A"/>
    <w:rsid w:val="00F07824"/>
    <w:rsid w:val="00F44250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21DF"/>
  <w15:docId w15:val="{18648969-CE81-4A01-9CC7-D5B4DEE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rsid w:val="00A52D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D13"/>
    <w:pPr>
      <w:widowControl w:val="0"/>
      <w:shd w:val="clear" w:color="auto" w:fill="FFFFFF"/>
      <w:spacing w:before="540" w:after="360" w:line="0" w:lineRule="atLeast"/>
      <w:jc w:val="left"/>
    </w:pPr>
    <w:rPr>
      <w:szCs w:val="28"/>
      <w:shd w:val="clear" w:color="auto" w:fill="FFFFFF"/>
    </w:rPr>
  </w:style>
  <w:style w:type="paragraph" w:styleId="a3">
    <w:name w:val="Body Text"/>
    <w:basedOn w:val="a"/>
    <w:link w:val="a4"/>
    <w:rsid w:val="00D25B4D"/>
    <w:pPr>
      <w:suppressAutoHyphens/>
      <w:spacing w:after="12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D25B4D"/>
    <w:rPr>
      <w:rFonts w:ascii="Calibri" w:eastAsia="Calibri" w:hAnsi="Calibri" w:cs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D25B4D"/>
    <w:pPr>
      <w:suppressLineNumbers/>
      <w:suppressAutoHyphens/>
      <w:spacing w:after="16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Balloon Text"/>
    <w:basedOn w:val="a"/>
    <w:link w:val="a7"/>
    <w:semiHidden/>
    <w:unhideWhenUsed/>
    <w:rsid w:val="006B0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B0A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2C02"/>
    <w:pPr>
      <w:ind w:left="720"/>
      <w:contextualSpacing/>
    </w:pPr>
  </w:style>
  <w:style w:type="table" w:styleId="a9">
    <w:name w:val="Table Grid"/>
    <w:basedOn w:val="a1"/>
    <w:rsid w:val="0029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292C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gidromet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gidromet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gidrometcentr.ru" TargetMode="External"/><Relationship Id="rId5" Type="http://schemas.openxmlformats.org/officeDocument/2006/relationships/hyperlink" Target="https://www.rosgidrometcen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cp:lastModifiedBy>usr</cp:lastModifiedBy>
  <cp:revision>9</cp:revision>
  <cp:lastPrinted>2023-10-23T05:44:00Z</cp:lastPrinted>
  <dcterms:created xsi:type="dcterms:W3CDTF">2023-10-10T06:35:00Z</dcterms:created>
  <dcterms:modified xsi:type="dcterms:W3CDTF">2023-10-24T06:59:00Z</dcterms:modified>
</cp:coreProperties>
</file>