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A1" w:rsidRDefault="007E70A1" w:rsidP="007E70A1">
      <w:pPr>
        <w:tabs>
          <w:tab w:val="left" w:pos="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48895</wp:posOffset>
            </wp:positionV>
            <wp:extent cx="1080770" cy="1590675"/>
            <wp:effectExtent l="19050" t="0" r="5080" b="0"/>
            <wp:wrapSquare wrapText="bothSides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46B">
        <w:t xml:space="preserve">   </w:t>
      </w:r>
      <w:r w:rsidR="0016779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55.5pt" fillcolor="#063" strokecolor="green">
            <v:fill r:id="rId6" o:title="" type="tile"/>
            <v:shadow on="t" color="#c7dfd3" opacity=".5" offset="-6pt,-6pt"/>
            <v:textpath style="font-family:&quot;Times New Roman&quot;;font-size:24pt;font-weight:bold;font-style:italic;v-text-kern:t" trim="t" fitpath="t" string="Толпуховский вестник &#10;"/>
          </v:shape>
        </w:pict>
      </w:r>
    </w:p>
    <w:p w:rsidR="007E70A1" w:rsidRDefault="007E70A1" w:rsidP="007E70A1">
      <w:pPr>
        <w:jc w:val="center"/>
      </w:pPr>
      <w:r>
        <w:rPr>
          <w:sz w:val="18"/>
          <w:szCs w:val="18"/>
        </w:rPr>
        <w:t>Ежемесячная газета выпускается на общественных началах и на добровольные взносы.</w:t>
      </w:r>
      <w:r>
        <w:t xml:space="preserve">   </w:t>
      </w:r>
      <w:r w:rsidR="00167795">
        <w:pict>
          <v:shape id="_x0000_i1026" type="#_x0000_t136" style="width:397.5pt;height:11.25pt" fillcolor="green" strokecolor="#339">
            <v:shadow color="#868686"/>
            <v:textpath style="font-family:&quot;Arial&quot;;font-size:10pt;v-text-kern:t" trim="t" fitpath="t" string="Деревня строится деревами, а процветает  людьми - их мыслями, словами, делами."/>
          </v:shape>
        </w:pict>
      </w:r>
    </w:p>
    <w:p w:rsidR="007E70A1" w:rsidRDefault="007E70A1" w:rsidP="007E70A1">
      <w:pPr>
        <w:jc w:val="center"/>
      </w:pPr>
    </w:p>
    <w:p w:rsidR="007E70A1" w:rsidRDefault="00167795" w:rsidP="007E70A1">
      <w:pPr>
        <w:jc w:val="center"/>
        <w:sectPr w:rsidR="007E70A1" w:rsidSect="007E70A1">
          <w:pgSz w:w="11906" w:h="16838"/>
          <w:pgMar w:top="568" w:right="850" w:bottom="1134" w:left="1701" w:header="708" w:footer="708" w:gutter="0"/>
          <w:cols w:space="720"/>
        </w:sectPr>
      </w:pPr>
      <w:r>
        <w:pict>
          <v:shape id="_x0000_i1027" type="#_x0000_t136" style="width:138pt;height:13.5pt" fillcolor="#4e6128 [1606]">
            <v:shadow color="#868686"/>
            <v:textpath style="font-family:&quot;Arial Black&quot;;font-size:12pt;v-text-kern:t" trim="t" fitpath="t" string="№ 2- 2018 год"/>
          </v:shape>
        </w:pict>
      </w:r>
    </w:p>
    <w:p w:rsidR="007E70A1" w:rsidRDefault="007E70A1" w:rsidP="007E70A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           </w:t>
      </w:r>
    </w:p>
    <w:p w:rsidR="007E70A1" w:rsidRDefault="007E70A1" w:rsidP="007E70A1">
      <w:pPr>
        <w:rPr>
          <w:color w:val="000000" w:themeColor="text1"/>
          <w:sz w:val="20"/>
          <w:szCs w:val="20"/>
        </w:rPr>
        <w:sectPr w:rsidR="007E70A1">
          <w:type w:val="continuous"/>
          <w:pgSz w:w="11906" w:h="16838"/>
          <w:pgMar w:top="568" w:right="850" w:bottom="1134" w:left="1701" w:header="708" w:footer="708" w:gutter="0"/>
          <w:cols w:num="2" w:space="720"/>
        </w:sectPr>
      </w:pPr>
    </w:p>
    <w:p w:rsidR="007E70A1" w:rsidRPr="00B94D01" w:rsidRDefault="000422B9" w:rsidP="007E70A1">
      <w:pPr>
        <w:rPr>
          <w:color w:val="FF0000"/>
        </w:rPr>
      </w:pPr>
      <w:bookmarkStart w:id="0" w:name="_GoBack"/>
      <w:r>
        <w:rPr>
          <w:rFonts w:ascii="Tahoma" w:hAnsi="Tahoma" w:cs="Tahoma"/>
          <w:noProof/>
          <w:color w:val="444444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6750844" cy="5248275"/>
            <wp:effectExtent l="19050" t="0" r="0" b="0"/>
            <wp:docPr id="2" name="Рисунок 5" descr="C:\Users\dnh\Desktop\Downloads\5ab54fd8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h\Desktop\Downloads\5ab54fd8000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24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E70A1" w:rsidRPr="00B94D01" w:rsidRDefault="007E70A1" w:rsidP="007E70A1">
      <w:pPr>
        <w:jc w:val="center"/>
        <w:rPr>
          <w:b/>
          <w:color w:val="FF0000"/>
        </w:rPr>
      </w:pPr>
    </w:p>
    <w:p w:rsidR="000422B9" w:rsidRPr="000422B9" w:rsidRDefault="00C92EC5" w:rsidP="00E4091D">
      <w:pPr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0422B9" w:rsidRPr="000422B9">
        <w:rPr>
          <w:color w:val="444444"/>
          <w:shd w:val="clear" w:color="auto" w:fill="FFFFFF"/>
        </w:rPr>
        <w:t>Кто-то танцует по случаю и как умеет, а кто-то посвящает танцу всю свою жизнь, выбирая танец своей профессией</w:t>
      </w:r>
      <w:r w:rsidR="000422B9">
        <w:rPr>
          <w:color w:val="444444"/>
          <w:shd w:val="clear" w:color="auto" w:fill="FFFFFF"/>
        </w:rPr>
        <w:t>, как Малышева Елена Адольфовна, балетмейстер Дома культуры.</w:t>
      </w:r>
    </w:p>
    <w:p w:rsidR="000422B9" w:rsidRPr="000422B9" w:rsidRDefault="000422B9" w:rsidP="000422B9">
      <w:r>
        <w:t xml:space="preserve">    </w:t>
      </w:r>
      <w:r w:rsidRPr="000422B9">
        <w:t>05 мая  в МБУК "Толпуховский СДК"  состоялся настоящий праздник - праздник таланта, кропотливого труда и радости творчества!</w:t>
      </w:r>
    </w:p>
    <w:p w:rsidR="000422B9" w:rsidRDefault="000422B9" w:rsidP="000422B9">
      <w:r w:rsidRPr="000422B9">
        <w:t xml:space="preserve">И повод более чем торжественный!  30 летний юбилей хореографического ансамбля </w:t>
      </w:r>
    </w:p>
    <w:p w:rsidR="000422B9" w:rsidRDefault="000422B9" w:rsidP="000422B9">
      <w:r w:rsidRPr="000422B9">
        <w:t xml:space="preserve">  « Цветная  карусель</w:t>
      </w:r>
      <w:r>
        <w:t>»</w:t>
      </w:r>
      <w:proofErr w:type="gramStart"/>
      <w:r>
        <w:t xml:space="preserve"> </w:t>
      </w:r>
      <w:r w:rsidRPr="000422B9">
        <w:t>.</w:t>
      </w:r>
      <w:proofErr w:type="gramEnd"/>
      <w:r w:rsidRPr="000422B9">
        <w:t xml:space="preserve"> Программа  была яркой и насыщенной, народные танцы сменялись эстрадными. Два ч</w:t>
      </w:r>
      <w:r>
        <w:t xml:space="preserve">аса  пролетели </w:t>
      </w:r>
      <w:r w:rsidRPr="000422B9">
        <w:t xml:space="preserve"> на одном дыхании. </w:t>
      </w:r>
      <w:r>
        <w:t xml:space="preserve"> К юбилейной дате ансамбль подошел с крупными победами.</w:t>
      </w:r>
      <w:r w:rsidR="00C92EC5">
        <w:t xml:space="preserve">  Лауреаты первой премии на межрегиональном конкурсе "Хрустальный башмачок" г</w:t>
      </w:r>
      <w:proofErr w:type="gramStart"/>
      <w:r w:rsidR="00C92EC5">
        <w:t>.Г</w:t>
      </w:r>
      <w:proofErr w:type="gramEnd"/>
      <w:r w:rsidR="00C92EC5">
        <w:t>усь- Хрустальный. Дипломы 1,2,3  степени на районном фестивале "Шире круг".</w:t>
      </w:r>
    </w:p>
    <w:p w:rsidR="00C92EC5" w:rsidRPr="000422B9" w:rsidRDefault="00C92EC5" w:rsidP="000422B9"/>
    <w:p w:rsidR="00E4091D" w:rsidRDefault="00445BE2" w:rsidP="00445BE2">
      <w:pPr>
        <w:jc w:val="center"/>
        <w:rPr>
          <w:b/>
        </w:rPr>
      </w:pPr>
      <w:r w:rsidRPr="00B343C7">
        <w:rPr>
          <w:b/>
        </w:rPr>
        <w:t>ПОЗДРАВЛЯЕМ!</w:t>
      </w:r>
    </w:p>
    <w:p w:rsidR="00C92EC5" w:rsidRPr="00B343C7" w:rsidRDefault="00C92EC5" w:rsidP="00445BE2">
      <w:pPr>
        <w:jc w:val="center"/>
        <w:rPr>
          <w:b/>
        </w:rPr>
      </w:pPr>
    </w:p>
    <w:p w:rsidR="00E4091D" w:rsidRPr="00B343C7" w:rsidRDefault="00C92EC5" w:rsidP="007E70A1">
      <w:pPr>
        <w:rPr>
          <w:b/>
          <w:color w:val="4F6228" w:themeColor="accent3" w:themeShade="80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6753224" cy="3657600"/>
            <wp:effectExtent l="19050" t="0" r="0" b="0"/>
            <wp:docPr id="4" name="Рисунок 6" descr="D:\КАРТИНКИ\ПРАЗДНИКИ- 2018\Фестиваль- ГУСЬ- Хру тальный\P80422-14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ПРАЗДНИКИ- 2018\Фестиваль- ГУСЬ- Хру тальный\P80422-14544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65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89" w:rsidRDefault="00D34A89" w:rsidP="00445BE2">
      <w:pPr>
        <w:jc w:val="center"/>
        <w:rPr>
          <w:b/>
          <w:i/>
          <w:sz w:val="24"/>
          <w:szCs w:val="24"/>
        </w:rPr>
      </w:pPr>
    </w:p>
    <w:p w:rsidR="00D34A89" w:rsidRDefault="00D34A89" w:rsidP="00C92EC5">
      <w:pPr>
        <w:rPr>
          <w:b/>
          <w:i/>
          <w:sz w:val="24"/>
          <w:szCs w:val="24"/>
        </w:rPr>
      </w:pPr>
    </w:p>
    <w:p w:rsidR="00C92EC5" w:rsidRDefault="00C92EC5" w:rsidP="00C92EC5">
      <w:pPr>
        <w:rPr>
          <w:b/>
          <w:i/>
          <w:sz w:val="24"/>
          <w:szCs w:val="24"/>
        </w:rPr>
      </w:pPr>
    </w:p>
    <w:p w:rsidR="00C92EC5" w:rsidRDefault="00C92EC5" w:rsidP="00C92EC5">
      <w:pPr>
        <w:rPr>
          <w:b/>
          <w:i/>
          <w:sz w:val="24"/>
          <w:szCs w:val="24"/>
        </w:rPr>
      </w:pPr>
    </w:p>
    <w:p w:rsidR="00D34A89" w:rsidRDefault="00C92EC5" w:rsidP="00445BE2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6753224" cy="4248150"/>
            <wp:effectExtent l="19050" t="0" r="0" b="0"/>
            <wp:docPr id="7" name="Рисунок 7" descr="D:\КАРТИНКИ\ПРАЗДНИКИ- 2018\Фестиваль- ГУСЬ- Хру тальный\P80421-12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ПРАЗДНИКИ- 2018\Фестиваль- ГУСЬ- Хру тальный\P80421-12451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24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1D" w:rsidRDefault="00E4091D" w:rsidP="007E70A1">
      <w:pPr>
        <w:rPr>
          <w:b/>
          <w:color w:val="4F6228" w:themeColor="accent3" w:themeShade="80"/>
          <w:sz w:val="24"/>
          <w:szCs w:val="24"/>
        </w:rPr>
      </w:pPr>
    </w:p>
    <w:p w:rsidR="00C92EC5" w:rsidRDefault="00C92EC5" w:rsidP="007E70A1">
      <w:pPr>
        <w:rPr>
          <w:b/>
          <w:color w:val="4F6228" w:themeColor="accent3" w:themeShade="80"/>
          <w:sz w:val="24"/>
          <w:szCs w:val="24"/>
        </w:rPr>
      </w:pPr>
    </w:p>
    <w:p w:rsidR="00C92EC5" w:rsidRDefault="00C92EC5" w:rsidP="007E70A1">
      <w:pPr>
        <w:rPr>
          <w:b/>
          <w:color w:val="4F6228" w:themeColor="accent3" w:themeShade="80"/>
          <w:sz w:val="24"/>
          <w:szCs w:val="24"/>
        </w:rPr>
      </w:pPr>
    </w:p>
    <w:p w:rsidR="00C92EC5" w:rsidRDefault="003A4740" w:rsidP="00C92E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20 апреля в Доме культуры </w:t>
      </w:r>
      <w:r w:rsidR="00C92EC5">
        <w:rPr>
          <w:color w:val="000000"/>
          <w:sz w:val="27"/>
          <w:szCs w:val="27"/>
        </w:rPr>
        <w:t xml:space="preserve"> собрались</w:t>
      </w:r>
      <w:r>
        <w:rPr>
          <w:color w:val="000000"/>
          <w:sz w:val="27"/>
          <w:szCs w:val="27"/>
        </w:rPr>
        <w:t xml:space="preserve">  участники клуба "Подросток"</w:t>
      </w:r>
      <w:r w:rsidR="00C92EC5">
        <w:rPr>
          <w:color w:val="000000"/>
          <w:sz w:val="27"/>
          <w:szCs w:val="27"/>
        </w:rPr>
        <w:t xml:space="preserve">, чтобы поговорить об одной важной проблеме - о правонарушениях, которые совершают подростки, </w:t>
      </w:r>
      <w:r>
        <w:rPr>
          <w:color w:val="000000"/>
          <w:sz w:val="27"/>
          <w:szCs w:val="27"/>
        </w:rPr>
        <w:t xml:space="preserve">и об их последствиях. Тема </w:t>
      </w:r>
      <w:r w:rsidR="00C92EC5">
        <w:rPr>
          <w:color w:val="000000"/>
          <w:sz w:val="27"/>
          <w:szCs w:val="27"/>
        </w:rPr>
        <w:t xml:space="preserve"> беседы «Мы в ответе за свои поступки»</w:t>
      </w:r>
      <w:r>
        <w:rPr>
          <w:color w:val="000000"/>
          <w:sz w:val="27"/>
          <w:szCs w:val="27"/>
        </w:rPr>
        <w:t xml:space="preserve">, провела беседу </w:t>
      </w:r>
      <w:proofErr w:type="spellStart"/>
      <w:r>
        <w:rPr>
          <w:color w:val="000000"/>
          <w:sz w:val="27"/>
          <w:szCs w:val="27"/>
        </w:rPr>
        <w:t>О.А.Ряжко</w:t>
      </w:r>
      <w:proofErr w:type="spellEnd"/>
      <w:r>
        <w:rPr>
          <w:color w:val="000000"/>
          <w:sz w:val="27"/>
          <w:szCs w:val="27"/>
        </w:rPr>
        <w:t>, инспектор по делам несовершеннолетних.</w:t>
      </w:r>
    </w:p>
    <w:p w:rsidR="00C92EC5" w:rsidRDefault="003A4740" w:rsidP="00C92E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C92EC5">
        <w:rPr>
          <w:color w:val="000000"/>
          <w:sz w:val="27"/>
          <w:szCs w:val="27"/>
        </w:rPr>
        <w:t>Эпиграфом к нашему мероприятию взяты следующи</w:t>
      </w:r>
      <w:r>
        <w:rPr>
          <w:color w:val="000000"/>
          <w:sz w:val="27"/>
          <w:szCs w:val="27"/>
        </w:rPr>
        <w:t>е слова Л.Н. Толстого</w:t>
      </w:r>
      <w:r w:rsidR="00C92EC5">
        <w:rPr>
          <w:color w:val="000000"/>
          <w:sz w:val="27"/>
          <w:szCs w:val="27"/>
        </w:rPr>
        <w:t>:</w:t>
      </w:r>
    </w:p>
    <w:p w:rsidR="00C92EC5" w:rsidRDefault="00C92EC5" w:rsidP="00C92E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«Один из самых обычных и ведущих к самым большим бедствиям соблазнов, есть соблазн словами: «Все так делают».</w:t>
      </w:r>
    </w:p>
    <w:p w:rsidR="00C92EC5" w:rsidRDefault="003A4740" w:rsidP="00C92EC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C92EC5">
        <w:rPr>
          <w:color w:val="000000"/>
          <w:sz w:val="27"/>
          <w:szCs w:val="27"/>
        </w:rPr>
        <w:t xml:space="preserve">Тема «преступление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</w:t>
      </w:r>
      <w:proofErr w:type="spellStart"/>
      <w:r w:rsidR="00C92EC5">
        <w:rPr>
          <w:color w:val="000000"/>
          <w:sz w:val="27"/>
          <w:szCs w:val="27"/>
        </w:rPr>
        <w:t>трудноисправимым</w:t>
      </w:r>
      <w:proofErr w:type="spellEnd"/>
      <w:r w:rsidR="00C92EC5">
        <w:rPr>
          <w:color w:val="000000"/>
          <w:sz w:val="27"/>
          <w:szCs w:val="27"/>
        </w:rPr>
        <w:t xml:space="preserve">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</w:p>
    <w:p w:rsidR="00C92EC5" w:rsidRPr="00445BE2" w:rsidRDefault="00C92EC5" w:rsidP="007E70A1">
      <w:pPr>
        <w:rPr>
          <w:b/>
          <w:color w:val="4F6228" w:themeColor="accent3" w:themeShade="80"/>
          <w:sz w:val="24"/>
          <w:szCs w:val="24"/>
        </w:rPr>
      </w:pPr>
    </w:p>
    <w:p w:rsidR="00E752B9" w:rsidRDefault="00E752B9" w:rsidP="007E70A1">
      <w:pPr>
        <w:rPr>
          <w:b/>
          <w:color w:val="4F6228" w:themeColor="accent3" w:themeShade="80"/>
          <w:sz w:val="20"/>
          <w:szCs w:val="20"/>
        </w:rPr>
      </w:pPr>
    </w:p>
    <w:p w:rsidR="00E752B9" w:rsidRDefault="00E752B9" w:rsidP="007E70A1">
      <w:pPr>
        <w:rPr>
          <w:b/>
          <w:color w:val="4F6228" w:themeColor="accent3" w:themeShade="80"/>
          <w:sz w:val="20"/>
          <w:szCs w:val="20"/>
        </w:rPr>
      </w:pPr>
    </w:p>
    <w:p w:rsidR="00E752B9" w:rsidRDefault="003A4740" w:rsidP="007E70A1">
      <w:pPr>
        <w:rPr>
          <w:b/>
          <w:color w:val="4F6228" w:themeColor="accent3" w:themeShade="80"/>
          <w:sz w:val="20"/>
          <w:szCs w:val="20"/>
        </w:rPr>
      </w:pPr>
      <w:r>
        <w:rPr>
          <w:b/>
          <w:noProof/>
          <w:color w:val="4F6228" w:themeColor="accent3" w:themeShade="80"/>
          <w:sz w:val="20"/>
          <w:szCs w:val="20"/>
        </w:rPr>
        <w:drawing>
          <wp:inline distT="0" distB="0" distL="0" distR="0">
            <wp:extent cx="6753225" cy="5372100"/>
            <wp:effectExtent l="19050" t="0" r="9525" b="0"/>
            <wp:docPr id="8" name="Рисунок 8" descr="D:\КАРТИНКИ\ПРАЗДНИКИ- 2018\Беседа с ПДН - Ряжко О.А\DSCN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\ПРАЗДНИКИ- 2018\Беседа с ПДН - Ряжко О.А\DSCN366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36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1D" w:rsidRDefault="00E4091D" w:rsidP="007E70A1">
      <w:pPr>
        <w:rPr>
          <w:b/>
          <w:color w:val="4F6228" w:themeColor="accent3" w:themeShade="80"/>
          <w:sz w:val="20"/>
          <w:szCs w:val="20"/>
        </w:rPr>
      </w:pPr>
    </w:p>
    <w:p w:rsidR="00E4091D" w:rsidRDefault="00E4091D" w:rsidP="007E70A1">
      <w:pPr>
        <w:rPr>
          <w:b/>
          <w:color w:val="4F6228" w:themeColor="accent3" w:themeShade="80"/>
          <w:sz w:val="20"/>
          <w:szCs w:val="20"/>
        </w:rPr>
      </w:pPr>
    </w:p>
    <w:p w:rsidR="003A4740" w:rsidRDefault="003A4740" w:rsidP="00E752B9">
      <w:r w:rsidRPr="003A4740">
        <w:rPr>
          <w:color w:val="393939"/>
          <w:shd w:val="clear" w:color="auto" w:fill="FFFFFF"/>
        </w:rPr>
        <w:t xml:space="preserve">Каждый год в апреле проходит </w:t>
      </w:r>
      <w:r>
        <w:rPr>
          <w:color w:val="393939"/>
          <w:shd w:val="clear" w:color="auto" w:fill="FFFFFF"/>
        </w:rPr>
        <w:t xml:space="preserve"> районный  </w:t>
      </w:r>
      <w:r w:rsidRPr="003A4740">
        <w:rPr>
          <w:color w:val="393939"/>
          <w:shd w:val="clear" w:color="auto" w:fill="FFFFFF"/>
        </w:rPr>
        <w:t>смотр – конкурс чтецов «Певец Владимирских просёлков», посвящённый памяти писателя и поэта, видного представителя «деревенской прозы» России Владимира Алексеевича Солоухина.</w:t>
      </w:r>
      <w:r w:rsidRPr="003A4740">
        <w:rPr>
          <w:color w:val="393939"/>
        </w:rPr>
        <w:br/>
      </w:r>
      <w:r>
        <w:rPr>
          <w:color w:val="393939"/>
          <w:shd w:val="clear" w:color="auto" w:fill="FFFFFF"/>
        </w:rPr>
        <w:t xml:space="preserve"> 0</w:t>
      </w:r>
      <w:r w:rsidRPr="003A4740">
        <w:rPr>
          <w:color w:val="393939"/>
          <w:shd w:val="clear" w:color="auto" w:fill="FFFFFF"/>
        </w:rPr>
        <w:t xml:space="preserve">6 апреля </w:t>
      </w:r>
      <w:r>
        <w:t xml:space="preserve"> участники театрального клуба "Метаморфозы"  </w:t>
      </w:r>
      <w:r w:rsidR="0078603E">
        <w:t xml:space="preserve"> МБУК "Толпуховский СДК" </w:t>
      </w:r>
      <w:r>
        <w:t xml:space="preserve">принимали участие в  </w:t>
      </w:r>
      <w:r w:rsidR="0078603E">
        <w:t>конкурсе чтецов</w:t>
      </w:r>
      <w:proofErr w:type="gramStart"/>
      <w:r w:rsidR="0078603E">
        <w:t xml:space="preserve"> .</w:t>
      </w:r>
      <w:proofErr w:type="gramEnd"/>
    </w:p>
    <w:p w:rsidR="0078603E" w:rsidRDefault="0078603E" w:rsidP="00E752B9"/>
    <w:p w:rsidR="0078603E" w:rsidRDefault="0078603E" w:rsidP="0078603E">
      <w:pPr>
        <w:jc w:val="center"/>
      </w:pPr>
      <w:r>
        <w:t>Молодцы, выступили достойно!</w:t>
      </w:r>
    </w:p>
    <w:p w:rsidR="003A4740" w:rsidRDefault="003A4740" w:rsidP="00E752B9"/>
    <w:p w:rsidR="003A4740" w:rsidRDefault="003A4740" w:rsidP="00E752B9">
      <w:r>
        <w:rPr>
          <w:noProof/>
        </w:rPr>
        <w:drawing>
          <wp:inline distT="0" distB="0" distL="0" distR="0">
            <wp:extent cx="6750050" cy="3797830"/>
            <wp:effectExtent l="19050" t="0" r="0" b="0"/>
            <wp:docPr id="9" name="Рисунок 9" descr="D:\КАРТИНКИ\ПРАЗДНИКИ- 2018\Конкурс  чтецов\P_20180407_13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РТИНКИ\ПРАЗДНИКИ- 2018\Конкурс  чтецов\P_20180407_1337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7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3E" w:rsidRDefault="0078603E" w:rsidP="00E752B9"/>
    <w:p w:rsidR="0078603E" w:rsidRDefault="0078603E" w:rsidP="00E752B9"/>
    <w:p w:rsidR="0078603E" w:rsidRDefault="0078603E" w:rsidP="00E752B9">
      <w:r>
        <w:t xml:space="preserve">    "Мы в ответе, за тех, кого пригласили"- под таким названием  26 апреля  прошла  беседа  по пожарной  безопасности  с   проведением учебной   эвакуации   детей</w:t>
      </w:r>
      <w:proofErr w:type="gramStart"/>
      <w:r>
        <w:t xml:space="preserve"> ,</w:t>
      </w:r>
      <w:proofErr w:type="gramEnd"/>
      <w:r>
        <w:t xml:space="preserve"> участников  художественной  самодеятельности.</w:t>
      </w:r>
    </w:p>
    <w:p w:rsidR="0078603E" w:rsidRDefault="0078603E" w:rsidP="00E752B9"/>
    <w:p w:rsidR="0078603E" w:rsidRDefault="0078603E" w:rsidP="00E752B9">
      <w:r>
        <w:rPr>
          <w:noProof/>
        </w:rPr>
        <w:drawing>
          <wp:inline distT="0" distB="0" distL="0" distR="0">
            <wp:extent cx="6438900" cy="3933825"/>
            <wp:effectExtent l="19050" t="0" r="0" b="0"/>
            <wp:docPr id="14" name="Рисунок 10" descr="D:\КАРТИНКИ\ПРАЗДНИКИ- 2018\пожарная  эвакуация\DSCN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ПРАЗДНИКИ- 2018\пожарная  эвакуация\DSCN367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875" cy="393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3E" w:rsidRDefault="0078603E" w:rsidP="00E752B9"/>
    <w:p w:rsidR="0078603E" w:rsidRDefault="0078603E" w:rsidP="00E752B9">
      <w:r>
        <w:rPr>
          <w:noProof/>
        </w:rPr>
        <w:drawing>
          <wp:inline distT="0" distB="0" distL="0" distR="0">
            <wp:extent cx="6753225" cy="3686175"/>
            <wp:effectExtent l="19050" t="0" r="9525" b="0"/>
            <wp:docPr id="15" name="Рисунок 11" descr="D:\КАРТИНКИ\ПРАЗДНИКИ- 2018\пожарная  эвакуация\DSCN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АРТИНКИ\ПРАЗДНИКИ- 2018\пожарная  эвакуация\DSCN368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68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3E" w:rsidRDefault="0078603E" w:rsidP="00E752B9"/>
    <w:p w:rsidR="0078603E" w:rsidRDefault="0078603E" w:rsidP="00E752B9"/>
    <w:p w:rsidR="00FC0228" w:rsidRPr="00FC0228" w:rsidRDefault="0078603E" w:rsidP="00FC0228">
      <w:pPr>
        <w:jc w:val="center"/>
        <w:rPr>
          <w:b/>
          <w:i/>
          <w:color w:val="FF0000"/>
        </w:rPr>
      </w:pPr>
      <w:r w:rsidRPr="00FC0228">
        <w:rPr>
          <w:b/>
          <w:i/>
          <w:color w:val="FF0000"/>
        </w:rPr>
        <w:t xml:space="preserve">Поздравляем с юбилеем  балетмейстера </w:t>
      </w:r>
      <w:r w:rsidR="00FC0228" w:rsidRPr="00FC0228">
        <w:rPr>
          <w:b/>
          <w:i/>
          <w:color w:val="FF0000"/>
        </w:rPr>
        <w:t xml:space="preserve"> Дома культуры</w:t>
      </w:r>
    </w:p>
    <w:p w:rsidR="0078603E" w:rsidRPr="00FC0228" w:rsidRDefault="0078603E" w:rsidP="00FC0228">
      <w:pPr>
        <w:jc w:val="center"/>
        <w:rPr>
          <w:b/>
          <w:i/>
          <w:color w:val="FF0000"/>
        </w:rPr>
      </w:pPr>
      <w:r w:rsidRPr="00FC0228">
        <w:rPr>
          <w:b/>
          <w:i/>
          <w:color w:val="FF0000"/>
        </w:rPr>
        <w:t xml:space="preserve">Елену </w:t>
      </w:r>
      <w:proofErr w:type="spellStart"/>
      <w:r w:rsidRPr="00FC0228">
        <w:rPr>
          <w:b/>
          <w:i/>
          <w:color w:val="FF0000"/>
        </w:rPr>
        <w:t>Адольфовну</w:t>
      </w:r>
      <w:proofErr w:type="spellEnd"/>
      <w:r w:rsidRPr="00FC0228">
        <w:rPr>
          <w:b/>
          <w:i/>
          <w:color w:val="FF0000"/>
        </w:rPr>
        <w:t xml:space="preserve"> Малышеву!</w:t>
      </w:r>
    </w:p>
    <w:p w:rsidR="0078603E" w:rsidRPr="00FC0228" w:rsidRDefault="0078603E" w:rsidP="00FC0228">
      <w:pPr>
        <w:jc w:val="center"/>
        <w:rPr>
          <w:b/>
          <w:i/>
          <w:color w:val="FF0000"/>
        </w:rPr>
      </w:pPr>
    </w:p>
    <w:p w:rsidR="0078603E" w:rsidRDefault="0078603E" w:rsidP="00E752B9"/>
    <w:p w:rsidR="0078603E" w:rsidRPr="00B343C7" w:rsidRDefault="0078603E" w:rsidP="00E752B9">
      <w:r>
        <w:rPr>
          <w:noProof/>
        </w:rPr>
        <w:drawing>
          <wp:inline distT="0" distB="0" distL="0" distR="0">
            <wp:extent cx="6749384" cy="4524375"/>
            <wp:effectExtent l="19050" t="0" r="0" b="0"/>
            <wp:docPr id="16" name="Рисунок 12" descr="D:\ГАЗЕТА - СДК\ДЛЯ  АДМИНИСТРАЦИИ\IMG-4a2f4f7c4624912b23ae6e874f4985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АЗЕТА - СДК\ДЛЯ  АДМИНИСТРАЦИИ\IMG-4a2f4f7c4624912b23ae6e874f498581-V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2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03E" w:rsidRPr="00B343C7" w:rsidSect="00B343C7">
      <w:type w:val="continuous"/>
      <w:pgSz w:w="11906" w:h="16838"/>
      <w:pgMar w:top="426" w:right="567" w:bottom="1134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1"/>
    <w:rsid w:val="000422B9"/>
    <w:rsid w:val="001578A6"/>
    <w:rsid w:val="00167795"/>
    <w:rsid w:val="001C746B"/>
    <w:rsid w:val="00217C30"/>
    <w:rsid w:val="003A4740"/>
    <w:rsid w:val="003C666E"/>
    <w:rsid w:val="003D36FF"/>
    <w:rsid w:val="00445BE2"/>
    <w:rsid w:val="00455CA7"/>
    <w:rsid w:val="004F42F3"/>
    <w:rsid w:val="00516367"/>
    <w:rsid w:val="00572C23"/>
    <w:rsid w:val="005C1AB8"/>
    <w:rsid w:val="00745DFB"/>
    <w:rsid w:val="00777B4A"/>
    <w:rsid w:val="00785006"/>
    <w:rsid w:val="007857F9"/>
    <w:rsid w:val="0078603E"/>
    <w:rsid w:val="007D7B21"/>
    <w:rsid w:val="007E70A1"/>
    <w:rsid w:val="00872DDB"/>
    <w:rsid w:val="00956BA8"/>
    <w:rsid w:val="009742EA"/>
    <w:rsid w:val="009F7396"/>
    <w:rsid w:val="00B26F1E"/>
    <w:rsid w:val="00B27569"/>
    <w:rsid w:val="00B343C7"/>
    <w:rsid w:val="00B426A2"/>
    <w:rsid w:val="00B47DBA"/>
    <w:rsid w:val="00B85EE9"/>
    <w:rsid w:val="00B86428"/>
    <w:rsid w:val="00BB6D97"/>
    <w:rsid w:val="00BD3F5C"/>
    <w:rsid w:val="00C457B3"/>
    <w:rsid w:val="00C92EC5"/>
    <w:rsid w:val="00D26A3B"/>
    <w:rsid w:val="00D34A89"/>
    <w:rsid w:val="00D50BA2"/>
    <w:rsid w:val="00D837FB"/>
    <w:rsid w:val="00D927D4"/>
    <w:rsid w:val="00DD7DE1"/>
    <w:rsid w:val="00E4091D"/>
    <w:rsid w:val="00E752B9"/>
    <w:rsid w:val="00EA4878"/>
    <w:rsid w:val="00F3605D"/>
    <w:rsid w:val="00F53432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1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45B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1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45B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2018-04-01T05:11:00Z</cp:lastPrinted>
  <dcterms:created xsi:type="dcterms:W3CDTF">2018-11-06T11:31:00Z</dcterms:created>
  <dcterms:modified xsi:type="dcterms:W3CDTF">2018-11-06T12:17:00Z</dcterms:modified>
</cp:coreProperties>
</file>