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DF0" w:rsidRDefault="00C65DF0" w:rsidP="00C65DF0">
      <w:pPr>
        <w:tabs>
          <w:tab w:val="left" w:pos="0"/>
        </w:tabs>
        <w:jc w:val="center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C79DC7" wp14:editId="06FCBF1A">
            <wp:simplePos x="0" y="0"/>
            <wp:positionH relativeFrom="column">
              <wp:posOffset>171450</wp:posOffset>
            </wp:positionH>
            <wp:positionV relativeFrom="paragraph">
              <wp:posOffset>419100</wp:posOffset>
            </wp:positionV>
            <wp:extent cx="666750" cy="704850"/>
            <wp:effectExtent l="19050" t="0" r="0" b="0"/>
            <wp:wrapSquare wrapText="bothSides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93BF9D3" wp14:editId="7CEBE206">
            <wp:simplePos x="0" y="0"/>
            <wp:positionH relativeFrom="column">
              <wp:posOffset>9525</wp:posOffset>
            </wp:positionH>
            <wp:positionV relativeFrom="paragraph">
              <wp:posOffset>-228600</wp:posOffset>
            </wp:positionV>
            <wp:extent cx="1082675" cy="723900"/>
            <wp:effectExtent l="19050" t="0" r="3175" b="0"/>
            <wp:wrapTight wrapText="bothSides">
              <wp:wrapPolygon edited="0">
                <wp:start x="-380" y="0"/>
                <wp:lineTo x="-380" y="21032"/>
                <wp:lineTo x="21663" y="21032"/>
                <wp:lineTo x="21663" y="0"/>
                <wp:lineTo x="-380" y="0"/>
              </wp:wrapPolygon>
            </wp:wrapTight>
            <wp:docPr id="16" name="Рисунок 1" descr="C:\Documents and Settings\Valentina\Рабочий стол\логотип-  ГОД  КУЛЬТУРЫ\Год куль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Valentina\Рабочий стол\логотип-  ГОД  КУЛЬТУРЫ\Год культур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09.5pt;margin-top:-3.7pt;width:411.75pt;height:55.5pt;z-index:-251655168;mso-position-horizontal-relative:text;mso-position-vertical-relative:text" wrapcoords="79 -292 -39 4378 275 9049 157 13719 -79 16346 157 16346 4210 18389 4170 18973 4170 21016 4210 21308 4485 21308 4525 21308 4800 18389 13495 18389 21010 16346 20813 9049 21128 6714 21049 4670 12590 3503 12590 -292 1338 -292 79 -292" fillcolor="#063" strokecolor="green">
            <v:fill r:id="rId7" o:title="" type="tile"/>
            <v:shadow color="#c7dfd3" opacity=".5" offset="-6pt,-6pt"/>
            <v:textpath style="font-family:&quot;Times New Roman&quot;;font-size:24pt;font-weight:bold;font-style:italic;v-text-kern:t" trim="t" fitpath="t" string="Толпуховский вестник &#10;"/>
            <w10:wrap type="tight"/>
          </v:shape>
        </w:pict>
      </w:r>
    </w:p>
    <w:p w:rsidR="00C65DF0" w:rsidRDefault="00C65DF0" w:rsidP="00C65DF0">
      <w:pPr>
        <w:jc w:val="center"/>
        <w:rPr>
          <w:sz w:val="18"/>
          <w:szCs w:val="18"/>
        </w:rPr>
        <w:sectPr w:rsidR="00C65DF0" w:rsidSect="00D65413">
          <w:pgSz w:w="11906" w:h="16838"/>
          <w:pgMar w:top="568" w:right="850" w:bottom="1134" w:left="851" w:header="708" w:footer="708" w:gutter="0"/>
          <w:cols w:num="2" w:space="720"/>
        </w:sectPr>
      </w:pPr>
    </w:p>
    <w:p w:rsidR="00C65DF0" w:rsidRPr="001269FC" w:rsidRDefault="00C65DF0" w:rsidP="00C65DF0">
      <w:pPr>
        <w:jc w:val="center"/>
        <w:rPr>
          <w:sz w:val="22"/>
          <w:szCs w:val="22"/>
        </w:rPr>
      </w:pPr>
      <w:r w:rsidRPr="001269FC">
        <w:rPr>
          <w:sz w:val="22"/>
          <w:szCs w:val="22"/>
        </w:rPr>
        <w:lastRenderedPageBreak/>
        <w:t>Ежемесячная газета выпускается на общественных началах</w:t>
      </w:r>
      <w:r>
        <w:rPr>
          <w:sz w:val="22"/>
          <w:szCs w:val="22"/>
        </w:rPr>
        <w:t>.</w:t>
      </w:r>
      <w:r w:rsidRPr="001269FC">
        <w:rPr>
          <w:sz w:val="22"/>
          <w:szCs w:val="22"/>
        </w:rPr>
        <w:t xml:space="preserve">   </w:t>
      </w:r>
    </w:p>
    <w:p w:rsidR="00C65DF0" w:rsidRDefault="00C65DF0" w:rsidP="00C65DF0">
      <w:pPr>
        <w:jc w:val="center"/>
      </w:pPr>
      <w:r>
        <w:rPr>
          <w:noProof/>
        </w:rPr>
        <w:pict>
          <v:shape id="_x0000_s1027" type="#_x0000_t136" style="position:absolute;left:0;text-align:left;margin-left:92.9pt;margin-top:17.95pt;width:138pt;height:9.45pt;z-index:-251654144" fillcolor="olive">
            <v:shadow opacity="52429f"/>
            <v:textpath style="font-family:&quot;Arial&quot;;font-size:12pt;font-weight:bold;font-style:italic;v-text-kern:t" trim="t" fitpath="t" string="№ 7 ( №23) сентябрь  2014 год"/>
            <w10:wrap type="square"/>
          </v:shape>
        </w:pict>
      </w:r>
      <w:r>
        <w:pict>
          <v:shape id="_x0000_i1025" type="#_x0000_t136" style="width:359.25pt;height:13.5pt" fillcolor="green" strokecolor="#339">
            <v:shadow color="#868686"/>
            <v:textpath style="font-family:&quot;Arial&quot;;font-size:10pt;v-text-kern:t" trim="t" fitpath="t" string="Деревня строится деревами, а процветает  людьми - их мыслями, словами, делами."/>
          </v:shape>
        </w:pict>
      </w:r>
    </w:p>
    <w:p w:rsidR="00C65DF0" w:rsidRDefault="00C65DF0" w:rsidP="00C65DF0">
      <w:pPr>
        <w:shd w:val="clear" w:color="auto" w:fill="FFFFFF"/>
        <w:outlineLvl w:val="1"/>
        <w:rPr>
          <w:rFonts w:ascii="Monotype Corsiva" w:hAnsi="Monotype Corsiva" w:cs="Arial"/>
          <w:b/>
          <w:color w:val="FF0000"/>
        </w:rPr>
      </w:pPr>
    </w:p>
    <w:p w:rsidR="00C65DF0" w:rsidRPr="000F5E61" w:rsidRDefault="00C65DF0" w:rsidP="00C65DF0">
      <w:pPr>
        <w:shd w:val="clear" w:color="auto" w:fill="FFFFFF"/>
        <w:outlineLvl w:val="1"/>
        <w:rPr>
          <w:rFonts w:ascii="Monotype Corsiva" w:hAnsi="Monotype Corsiva" w:cs="Arial"/>
          <w:b/>
          <w:color w:val="FF0000"/>
          <w:sz w:val="36"/>
          <w:szCs w:val="36"/>
        </w:rPr>
      </w:pPr>
      <w:r>
        <w:rPr>
          <w:rFonts w:ascii="Monotype Corsiva" w:hAnsi="Monotype Corsiva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004B003D" wp14:editId="5854C19B">
            <wp:simplePos x="0" y="0"/>
            <wp:positionH relativeFrom="column">
              <wp:posOffset>3688715</wp:posOffset>
            </wp:positionH>
            <wp:positionV relativeFrom="paragraph">
              <wp:posOffset>116840</wp:posOffset>
            </wp:positionV>
            <wp:extent cx="2695575" cy="476250"/>
            <wp:effectExtent l="19050" t="0" r="9525" b="0"/>
            <wp:wrapTight wrapText="bothSides">
              <wp:wrapPolygon edited="0">
                <wp:start x="-153" y="0"/>
                <wp:lineTo x="-153" y="20736"/>
                <wp:lineTo x="21676" y="20736"/>
                <wp:lineTo x="21676" y="0"/>
                <wp:lineTo x="-153" y="0"/>
              </wp:wrapPolygon>
            </wp:wrapTight>
            <wp:docPr id="17" name="Рисунок 4" descr="http://i3.xn--80akascdl.xn--p1ai/1/2253/22528236/afacdb/georgievskaya-l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3.xn--80akascdl.xn--p1ai/1/2253/22528236/afacdb/georgievskaya-len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5E61">
        <w:rPr>
          <w:rFonts w:ascii="Monotype Corsiva" w:hAnsi="Monotype Corsiva" w:cs="Arial"/>
          <w:b/>
          <w:color w:val="FF0000"/>
          <w:sz w:val="36"/>
          <w:szCs w:val="36"/>
        </w:rPr>
        <w:t>Никто не забыт, ничто не забыто!</w:t>
      </w:r>
    </w:p>
    <w:p w:rsidR="00C65DF0" w:rsidRPr="000F5E61" w:rsidRDefault="00C65DF0" w:rsidP="00C65DF0">
      <w:pPr>
        <w:shd w:val="clear" w:color="auto" w:fill="FFFFFF"/>
        <w:outlineLvl w:val="1"/>
        <w:rPr>
          <w:rFonts w:ascii="Monotype Corsiva" w:hAnsi="Monotype Corsiva" w:cs="Arial"/>
          <w:b/>
          <w:color w:val="FF0000"/>
          <w:sz w:val="36"/>
          <w:szCs w:val="36"/>
        </w:rPr>
      </w:pPr>
      <w:r w:rsidRPr="000F5E61">
        <w:rPr>
          <w:rFonts w:ascii="Monotype Corsiva" w:hAnsi="Monotype Corsiva" w:cs="Arial"/>
          <w:b/>
          <w:color w:val="FF0000"/>
          <w:sz w:val="36"/>
          <w:szCs w:val="36"/>
        </w:rPr>
        <w:t>70 лет Победы: 1945-2015.</w:t>
      </w:r>
    </w:p>
    <w:p w:rsidR="00C65DF0" w:rsidRDefault="00C65DF0" w:rsidP="00C65DF0">
      <w:pPr>
        <w:ind w:firstLine="426"/>
        <w:jc w:val="center"/>
        <w:rPr>
          <w:rFonts w:ascii="Georgia" w:hAnsi="Georgia"/>
          <w:b/>
          <w:i/>
        </w:rPr>
      </w:pPr>
    </w:p>
    <w:p w:rsidR="00C65DF0" w:rsidRDefault="00C65DF0" w:rsidP="00C65DF0">
      <w:pPr>
        <w:ind w:firstLine="426"/>
        <w:jc w:val="center"/>
        <w:rPr>
          <w:rFonts w:ascii="Georgia" w:hAnsi="Georgia"/>
          <w:b/>
          <w:i/>
        </w:rPr>
      </w:pPr>
      <w:r w:rsidRPr="008B2E28">
        <w:rPr>
          <w:rFonts w:ascii="Georgia" w:hAnsi="Georgia"/>
          <w:b/>
          <w:i/>
        </w:rPr>
        <w:t>1941</w:t>
      </w:r>
      <w:r>
        <w:rPr>
          <w:rFonts w:ascii="Mistral" w:hAnsi="Mistral" w:cs="Arial"/>
          <w:b/>
          <w:noProof/>
          <w:color w:val="990000"/>
          <w:sz w:val="56"/>
          <w:szCs w:val="56"/>
        </w:rPr>
        <w:drawing>
          <wp:anchor distT="0" distB="0" distL="114300" distR="114300" simplePos="0" relativeHeight="251670528" behindDoc="1" locked="0" layoutInCell="1" allowOverlap="1" wp14:anchorId="46943FE9" wp14:editId="4064A563">
            <wp:simplePos x="0" y="0"/>
            <wp:positionH relativeFrom="column">
              <wp:posOffset>-21590</wp:posOffset>
            </wp:positionH>
            <wp:positionV relativeFrom="paragraph">
              <wp:posOffset>97155</wp:posOffset>
            </wp:positionV>
            <wp:extent cx="2857500" cy="2085975"/>
            <wp:effectExtent l="19050" t="0" r="0" b="0"/>
            <wp:wrapTight wrapText="bothSides">
              <wp:wrapPolygon edited="0">
                <wp:start x="-144" y="0"/>
                <wp:lineTo x="-144" y="21501"/>
                <wp:lineTo x="21600" y="21501"/>
                <wp:lineTo x="21600" y="0"/>
                <wp:lineTo x="-144" y="0"/>
              </wp:wrapPolygon>
            </wp:wrapTight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DF0" w:rsidRDefault="00C65DF0" w:rsidP="00C65DF0">
      <w:pPr>
        <w:ind w:firstLine="426"/>
        <w:jc w:val="center"/>
        <w:rPr>
          <w:rFonts w:ascii="Georgia" w:hAnsi="Georgia"/>
          <w:b/>
          <w:i/>
        </w:rPr>
      </w:pPr>
      <w:r w:rsidRPr="008B2E28">
        <w:rPr>
          <w:rFonts w:ascii="Georgia" w:hAnsi="Georgia"/>
          <w:b/>
          <w:i/>
        </w:rPr>
        <w:t>Оборона Брестской крепости - символ непоколебимой стойкости советского народа</w:t>
      </w:r>
    </w:p>
    <w:p w:rsidR="00C65DF0" w:rsidRPr="008B2E28" w:rsidRDefault="00C65DF0" w:rsidP="00C65DF0">
      <w:pPr>
        <w:ind w:firstLine="426"/>
        <w:jc w:val="center"/>
        <w:rPr>
          <w:rFonts w:ascii="Georgia" w:hAnsi="Georgia"/>
          <w:b/>
          <w:i/>
        </w:rPr>
      </w:pPr>
    </w:p>
    <w:p w:rsidR="00C65DF0" w:rsidRPr="00F0722D" w:rsidRDefault="00C65DF0" w:rsidP="00C65DF0">
      <w:pPr>
        <w:ind w:firstLine="426"/>
        <w:rPr>
          <w:rFonts w:ascii="Arial Narrow" w:hAnsi="Arial Narrow"/>
          <w:sz w:val="20"/>
          <w:szCs w:val="20"/>
        </w:rPr>
      </w:pPr>
      <w:r w:rsidRPr="00F0722D">
        <w:rPr>
          <w:rFonts w:ascii="Arial Narrow" w:hAnsi="Arial Narrow"/>
          <w:sz w:val="20"/>
          <w:szCs w:val="20"/>
        </w:rPr>
        <w:t>По плану германского командования  Брестской крепостью следовало овладеть к 12 часам первого дня войны, но на самом деле она продержалась более месяца...</w:t>
      </w:r>
    </w:p>
    <w:p w:rsidR="00C65DF0" w:rsidRPr="00F0722D" w:rsidRDefault="00C65DF0" w:rsidP="00C65DF0">
      <w:pPr>
        <w:ind w:firstLine="426"/>
        <w:jc w:val="both"/>
        <w:rPr>
          <w:rFonts w:ascii="Arial Narrow" w:hAnsi="Arial Narrow"/>
          <w:sz w:val="20"/>
          <w:szCs w:val="20"/>
        </w:rPr>
      </w:pPr>
      <w:r w:rsidRPr="00F0722D">
        <w:rPr>
          <w:rFonts w:ascii="Arial Narrow" w:hAnsi="Arial Narrow"/>
          <w:sz w:val="20"/>
          <w:szCs w:val="20"/>
        </w:rPr>
        <w:t xml:space="preserve">22 июня в 4:15 по Брестской крепости был открыт артиллерийский огонь, заставший  советский гарнизон врасплох. В результате были уничтожены склады, водопровод, прервана связь, нанесены крупные потери гарнизону. В 4:45 начался штурм. Неожиданность атаки привела к тому, что единого скоординированного сопротивления гарнизон </w:t>
      </w:r>
      <w:proofErr w:type="gramStart"/>
      <w:r w:rsidRPr="00F0722D">
        <w:rPr>
          <w:rFonts w:ascii="Arial Narrow" w:hAnsi="Arial Narrow"/>
          <w:sz w:val="20"/>
          <w:szCs w:val="20"/>
        </w:rPr>
        <w:t>оказать не смог и был</w:t>
      </w:r>
      <w:proofErr w:type="gramEnd"/>
      <w:r w:rsidRPr="00F0722D">
        <w:rPr>
          <w:rFonts w:ascii="Arial Narrow" w:hAnsi="Arial Narrow"/>
          <w:sz w:val="20"/>
          <w:szCs w:val="20"/>
        </w:rPr>
        <w:t xml:space="preserve"> разбит на несколько отдельных очагов. Сильное сопротивление немцы встретили на Волынском </w:t>
      </w:r>
      <w:r>
        <w:rPr>
          <w:rFonts w:ascii="Arial Narrow" w:hAnsi="Arial Narrow"/>
          <w:sz w:val="20"/>
          <w:szCs w:val="20"/>
        </w:rPr>
        <w:t>и,</w:t>
      </w:r>
      <w:r w:rsidRPr="00F0722D">
        <w:rPr>
          <w:rFonts w:ascii="Arial Narrow" w:hAnsi="Arial Narrow"/>
          <w:sz w:val="20"/>
          <w:szCs w:val="20"/>
        </w:rPr>
        <w:t xml:space="preserve"> особенно</w:t>
      </w:r>
      <w:r>
        <w:rPr>
          <w:rFonts w:ascii="Arial Narrow" w:hAnsi="Arial Narrow"/>
          <w:sz w:val="20"/>
          <w:szCs w:val="20"/>
        </w:rPr>
        <w:t>,</w:t>
      </w:r>
      <w:r w:rsidRPr="00F0722D">
        <w:rPr>
          <w:rFonts w:ascii="Arial Narrow" w:hAnsi="Arial Narrow"/>
          <w:sz w:val="20"/>
          <w:szCs w:val="20"/>
        </w:rPr>
        <w:t xml:space="preserve"> на Кобринском укреплении, где дело дошло до штыковых атак. </w:t>
      </w:r>
    </w:p>
    <w:p w:rsidR="00C65DF0" w:rsidRPr="00F0722D" w:rsidRDefault="00C65DF0" w:rsidP="00C65DF0">
      <w:pPr>
        <w:ind w:firstLine="426"/>
        <w:jc w:val="both"/>
        <w:rPr>
          <w:rFonts w:ascii="Arial Narrow" w:hAnsi="Arial Narrow"/>
          <w:sz w:val="20"/>
          <w:szCs w:val="20"/>
        </w:rPr>
      </w:pPr>
      <w:r w:rsidRPr="00F0722D">
        <w:rPr>
          <w:rFonts w:ascii="Arial Narrow" w:hAnsi="Arial Narrow"/>
          <w:sz w:val="20"/>
          <w:szCs w:val="20"/>
        </w:rPr>
        <w:t>Соотношение сил: в ночь на 22 июня в крепости было около 9000 человек и 300 офицерских семей. На противоположном берегу реки была сосредоточена немецкая пехотная дивизия около 17 000 человек. В ходе боев потери Вермахта составили 1121 чел.</w:t>
      </w:r>
      <w:r>
        <w:rPr>
          <w:rFonts w:ascii="Arial Narrow" w:hAnsi="Arial Narrow"/>
          <w:sz w:val="20"/>
          <w:szCs w:val="20"/>
        </w:rPr>
        <w:t>:</w:t>
      </w:r>
      <w:r w:rsidRPr="00F0722D">
        <w:rPr>
          <w:rFonts w:ascii="Arial Narrow" w:hAnsi="Arial Narrow"/>
          <w:sz w:val="20"/>
          <w:szCs w:val="20"/>
        </w:rPr>
        <w:t xml:space="preserve"> убитыми 453 и ранеными 668, что составило 5 процентов от общих потерь гитлеровской армии на всем советско-германском фронте за первую неделю войны. Потери Красной армии составили: от 5000 до 6000 солдат попали в плен, около 2000 были убиты.</w:t>
      </w:r>
    </w:p>
    <w:p w:rsidR="00C65DF0" w:rsidRPr="00F0722D" w:rsidRDefault="00C65DF0" w:rsidP="00C65DF0">
      <w:pPr>
        <w:ind w:firstLine="426"/>
        <w:jc w:val="both"/>
        <w:rPr>
          <w:rFonts w:ascii="Arial Narrow" w:hAnsi="Arial Narrow"/>
          <w:sz w:val="20"/>
          <w:szCs w:val="20"/>
        </w:rPr>
      </w:pPr>
      <w:r w:rsidRPr="00F0722D">
        <w:rPr>
          <w:rFonts w:ascii="Arial Narrow" w:hAnsi="Arial Narrow"/>
          <w:sz w:val="20"/>
          <w:szCs w:val="20"/>
        </w:rPr>
        <w:t xml:space="preserve">К вечеру 24 июня немцы овладели Волынским и </w:t>
      </w:r>
      <w:proofErr w:type="spellStart"/>
      <w:r w:rsidRPr="00F0722D">
        <w:rPr>
          <w:rFonts w:ascii="Arial Narrow" w:hAnsi="Arial Narrow"/>
          <w:sz w:val="20"/>
          <w:szCs w:val="20"/>
        </w:rPr>
        <w:t>Тереспольским</w:t>
      </w:r>
      <w:proofErr w:type="spellEnd"/>
      <w:r w:rsidRPr="00F0722D">
        <w:rPr>
          <w:rFonts w:ascii="Arial Narrow" w:hAnsi="Arial Narrow"/>
          <w:sz w:val="20"/>
          <w:szCs w:val="20"/>
        </w:rPr>
        <w:t xml:space="preserve"> укреплением, а остатки гарнизона последнего, осознавая невозможность держаться, ночью переправились в Цитадель, в </w:t>
      </w:r>
      <w:proofErr w:type="spellStart"/>
      <w:r w:rsidRPr="00F0722D">
        <w:rPr>
          <w:rFonts w:ascii="Arial Narrow" w:hAnsi="Arial Narrow"/>
          <w:sz w:val="20"/>
          <w:szCs w:val="20"/>
        </w:rPr>
        <w:t>Кобринское</w:t>
      </w:r>
      <w:proofErr w:type="spellEnd"/>
      <w:r w:rsidRPr="00F0722D">
        <w:rPr>
          <w:rFonts w:ascii="Arial Narrow" w:hAnsi="Arial Narrow"/>
          <w:sz w:val="20"/>
          <w:szCs w:val="20"/>
        </w:rPr>
        <w:t xml:space="preserve"> укрепление.  Его защищало около 400 человек под командованием майора Петра Михайловича Гаврилова. Ежедневно защитникам крепости приходилось отбивать 7—8 атак, причём применялись огнемёты. 26 июня пал последний участок обороны Цитадели возле </w:t>
      </w:r>
      <w:proofErr w:type="spellStart"/>
      <w:r w:rsidRPr="00F0722D">
        <w:rPr>
          <w:rFonts w:ascii="Arial Narrow" w:hAnsi="Arial Narrow"/>
          <w:sz w:val="20"/>
          <w:szCs w:val="20"/>
        </w:rPr>
        <w:t>Трёхарочных</w:t>
      </w:r>
      <w:proofErr w:type="spellEnd"/>
      <w:r w:rsidRPr="00F0722D">
        <w:rPr>
          <w:rFonts w:ascii="Arial Narrow" w:hAnsi="Arial Narrow"/>
          <w:sz w:val="20"/>
          <w:szCs w:val="20"/>
        </w:rPr>
        <w:t xml:space="preserve"> ворот, 29 июня — Восточный форт. Организованная оборона крепости на этом закончилась — оставались лишь изолированные группы и одиночные бойцы. Майор П.М. Гаврилов был пленен 23 июля 1941 года одни</w:t>
      </w:r>
      <w:r>
        <w:rPr>
          <w:rFonts w:ascii="Arial Narrow" w:hAnsi="Arial Narrow"/>
          <w:sz w:val="20"/>
          <w:szCs w:val="20"/>
        </w:rPr>
        <w:t>м</w:t>
      </w:r>
      <w:r w:rsidRPr="00F0722D">
        <w:rPr>
          <w:rFonts w:ascii="Arial Narrow" w:hAnsi="Arial Narrow"/>
          <w:sz w:val="20"/>
          <w:szCs w:val="20"/>
        </w:rPr>
        <w:t xml:space="preserve"> из последних. Одна из надписей в крепости гласит: «Я умираю, но не сдаюсь. Прощай, Родина. 20/VII-41» По показаниям свидетелей, стрельба слышалась из крепости до начала августа.</w:t>
      </w:r>
      <w:r w:rsidRPr="00F0722D">
        <w:rPr>
          <w:noProof/>
          <w:sz w:val="20"/>
          <w:szCs w:val="20"/>
        </w:rPr>
        <w:t xml:space="preserve"> </w:t>
      </w:r>
    </w:p>
    <w:p w:rsidR="00C65DF0" w:rsidRPr="00F0722D" w:rsidRDefault="00C65DF0" w:rsidP="00C65DF0">
      <w:pPr>
        <w:ind w:firstLine="426"/>
        <w:jc w:val="center"/>
        <w:rPr>
          <w:rFonts w:ascii="Arial Narrow" w:hAnsi="Arial Narrow"/>
          <w:b/>
          <w:sz w:val="20"/>
          <w:szCs w:val="20"/>
        </w:rPr>
      </w:pPr>
      <w:r w:rsidRPr="00F0722D">
        <w:rPr>
          <w:rFonts w:ascii="Arial Narrow" w:hAnsi="Arial Narrow"/>
          <w:b/>
          <w:sz w:val="20"/>
          <w:szCs w:val="20"/>
        </w:rPr>
        <w:t>Память о защитниках крепости:</w:t>
      </w:r>
    </w:p>
    <w:p w:rsidR="00C65DF0" w:rsidRPr="00F0722D" w:rsidRDefault="00C65DF0" w:rsidP="00C65DF0">
      <w:pPr>
        <w:ind w:firstLine="426"/>
        <w:jc w:val="both"/>
        <w:rPr>
          <w:rFonts w:ascii="Arial Narrow" w:hAnsi="Arial Narrow"/>
          <w:sz w:val="20"/>
          <w:szCs w:val="20"/>
        </w:rPr>
      </w:pPr>
      <w:r w:rsidRPr="00F0722D">
        <w:rPr>
          <w:rFonts w:ascii="Arial Narrow" w:hAnsi="Arial Narrow"/>
          <w:sz w:val="20"/>
          <w:szCs w:val="20"/>
        </w:rPr>
        <w:t xml:space="preserve"> Памятник защитникам Брестской крепости и Вечный огонь</w:t>
      </w:r>
    </w:p>
    <w:p w:rsidR="00C65DF0" w:rsidRPr="00F0722D" w:rsidRDefault="00C65DF0" w:rsidP="00C65DF0">
      <w:pPr>
        <w:ind w:firstLine="426"/>
        <w:jc w:val="both"/>
        <w:rPr>
          <w:rFonts w:ascii="Arial Narrow" w:hAnsi="Arial Narrow"/>
          <w:sz w:val="20"/>
          <w:szCs w:val="20"/>
        </w:rPr>
      </w:pPr>
      <w:r w:rsidRPr="00F0722D">
        <w:rPr>
          <w:rFonts w:ascii="Arial Narrow" w:hAnsi="Arial Narrow"/>
          <w:sz w:val="20"/>
          <w:szCs w:val="20"/>
        </w:rPr>
        <w:t xml:space="preserve"> Мемориал «Брестская крепость-герой». </w:t>
      </w:r>
    </w:p>
    <w:p w:rsidR="00C65DF0" w:rsidRPr="00F0722D" w:rsidRDefault="00C65DF0" w:rsidP="00C65DF0">
      <w:pPr>
        <w:ind w:firstLine="426"/>
        <w:jc w:val="both"/>
        <w:rPr>
          <w:rFonts w:ascii="Arial Narrow" w:hAnsi="Arial Narrow"/>
          <w:sz w:val="20"/>
          <w:szCs w:val="20"/>
        </w:rPr>
      </w:pPr>
      <w:r w:rsidRPr="00F0722D">
        <w:rPr>
          <w:rFonts w:ascii="Arial Narrow" w:hAnsi="Arial Narrow"/>
          <w:sz w:val="20"/>
          <w:szCs w:val="20"/>
        </w:rPr>
        <w:t xml:space="preserve"> Блок с землёй Брестской крепости у могилы Неизвестного Солдата в Москве.</w:t>
      </w:r>
    </w:p>
    <w:p w:rsidR="00C65DF0" w:rsidRPr="00F0722D" w:rsidRDefault="00C65DF0" w:rsidP="00C65DF0">
      <w:pPr>
        <w:ind w:firstLine="426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Большая</w:t>
      </w:r>
      <w:r w:rsidRPr="00F0722D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>заслуга по увековечиванию</w:t>
      </w:r>
      <w:r w:rsidRPr="00F0722D">
        <w:rPr>
          <w:rFonts w:ascii="Arial Narrow" w:hAnsi="Arial Narrow"/>
          <w:sz w:val="20"/>
          <w:szCs w:val="20"/>
        </w:rPr>
        <w:t xml:space="preserve"> памяти героев крепости принадлежит художественному фильму по сценарию Константина Симонова «Бессмертный гарнизон»</w:t>
      </w:r>
      <w:r>
        <w:rPr>
          <w:rFonts w:ascii="Arial Narrow" w:hAnsi="Arial Narrow"/>
          <w:sz w:val="20"/>
          <w:szCs w:val="20"/>
        </w:rPr>
        <w:t>, 1956 год</w:t>
      </w:r>
      <w:r w:rsidRPr="00F0722D">
        <w:rPr>
          <w:rFonts w:ascii="Arial Narrow" w:hAnsi="Arial Narrow"/>
          <w:sz w:val="20"/>
          <w:szCs w:val="20"/>
        </w:rPr>
        <w:t xml:space="preserve"> (почётный диплом МКФ в Венеции). </w:t>
      </w:r>
      <w:r w:rsidRPr="00F0722D">
        <w:rPr>
          <w:rFonts w:ascii="Arial Narrow" w:hAnsi="Arial Narrow"/>
          <w:sz w:val="20"/>
          <w:szCs w:val="20"/>
        </w:rPr>
        <w:br/>
        <w:t xml:space="preserve">         С этого времени Брестская крепость становится символом непоколебимой стойкости советского народа.</w:t>
      </w:r>
    </w:p>
    <w:p w:rsidR="00C65DF0" w:rsidRPr="00F0722D" w:rsidRDefault="00C65DF0" w:rsidP="00C65DF0">
      <w:pPr>
        <w:ind w:firstLine="426"/>
        <w:jc w:val="both"/>
        <w:rPr>
          <w:rFonts w:ascii="Arial Narrow" w:hAnsi="Arial Narrow"/>
          <w:sz w:val="20"/>
          <w:szCs w:val="20"/>
        </w:rPr>
      </w:pPr>
      <w:r w:rsidRPr="00F0722D">
        <w:rPr>
          <w:rFonts w:ascii="Arial Narrow" w:hAnsi="Arial Narrow"/>
          <w:sz w:val="20"/>
          <w:szCs w:val="20"/>
        </w:rPr>
        <w:t xml:space="preserve">8 мая 1965 года Брестской крепости присвоено звание крепость-герой. С 1971 года является мемориальным комплексом. Мемориал «Брестская крепость-герой» построен по проектам скульптора Александра Павловича </w:t>
      </w:r>
      <w:proofErr w:type="spellStart"/>
      <w:r w:rsidRPr="00F0722D">
        <w:rPr>
          <w:rFonts w:ascii="Arial Narrow" w:hAnsi="Arial Narrow"/>
          <w:sz w:val="20"/>
          <w:szCs w:val="20"/>
        </w:rPr>
        <w:t>Кибальникова</w:t>
      </w:r>
      <w:proofErr w:type="spellEnd"/>
      <w:r w:rsidRPr="00F0722D">
        <w:rPr>
          <w:rFonts w:ascii="Arial Narrow" w:hAnsi="Arial Narrow"/>
          <w:sz w:val="20"/>
          <w:szCs w:val="20"/>
        </w:rPr>
        <w:t>. В 3-ярусном некрополе, композиционно связанном с монументом, захоронены останки 850 человек. Перед руинами бывшего инженерного управления горит Вечный огонь Славы. На обзорной площадке сохранились руины казарм 333-го стрелкового полка и других оборонительных и жилых сооружений.</w:t>
      </w:r>
    </w:p>
    <w:p w:rsidR="00C65DF0" w:rsidRPr="00F0722D" w:rsidRDefault="00C65DF0" w:rsidP="00C65DF0">
      <w:pPr>
        <w:ind w:firstLine="426"/>
        <w:jc w:val="both"/>
        <w:rPr>
          <w:rFonts w:ascii="Arial Narrow" w:hAnsi="Arial Narrow"/>
          <w:sz w:val="20"/>
          <w:szCs w:val="20"/>
        </w:rPr>
      </w:pPr>
      <w:r w:rsidRPr="00F0722D">
        <w:rPr>
          <w:rFonts w:ascii="Arial Narrow" w:hAnsi="Arial Narrow"/>
          <w:sz w:val="20"/>
          <w:szCs w:val="20"/>
        </w:rPr>
        <w:t>9 мая 1972 года на Пост № 1 у Вечного огня Брестской крепости впервые заступили юнармейцы. 24 сентября 1984 года открыт музей Поста № 1 «Мальчишки бессмертного Бреста». 23 февраля 1992 года на территории мемориала был открыт музей «Боевой славы авиаторов».</w:t>
      </w:r>
    </w:p>
    <w:p w:rsidR="00C65DF0" w:rsidRPr="0019467D" w:rsidRDefault="00C65DF0" w:rsidP="00C65DF0">
      <w:pPr>
        <w:shd w:val="clear" w:color="auto" w:fill="FFFFFF"/>
        <w:jc w:val="center"/>
        <w:outlineLvl w:val="1"/>
        <w:rPr>
          <w:rFonts w:ascii="Arial Narrow" w:hAnsi="Arial Narrow"/>
          <w:sz w:val="20"/>
          <w:szCs w:val="20"/>
        </w:rPr>
      </w:pPr>
    </w:p>
    <w:p w:rsidR="00C65DF0" w:rsidRDefault="00C65DF0" w:rsidP="00C65DF0">
      <w:pPr>
        <w:shd w:val="clear" w:color="auto" w:fill="FFFFFF"/>
        <w:jc w:val="right"/>
        <w:outlineLvl w:val="1"/>
        <w:rPr>
          <w:rFonts w:ascii="Arial Narrow" w:hAnsi="Arial Narrow" w:cs="Arial"/>
          <w:b/>
          <w:color w:val="000000"/>
          <w:sz w:val="16"/>
          <w:szCs w:val="16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14605</wp:posOffset>
                </wp:positionV>
                <wp:extent cx="4000500" cy="474345"/>
                <wp:effectExtent l="9525" t="13970" r="9525" b="6985"/>
                <wp:wrapTight wrapText="bothSides">
                  <wp:wrapPolygon edited="0">
                    <wp:start x="21113" y="0"/>
                    <wp:lineTo x="-41" y="2342"/>
                    <wp:lineTo x="-41" y="20617"/>
                    <wp:lineTo x="82" y="21398"/>
                    <wp:lineTo x="446" y="21398"/>
                    <wp:lineTo x="2726" y="21398"/>
                    <wp:lineTo x="21518" y="19084"/>
                    <wp:lineTo x="21559" y="18680"/>
                    <wp:lineTo x="21641" y="16337"/>
                    <wp:lineTo x="21600" y="578"/>
                    <wp:lineTo x="21477" y="0"/>
                    <wp:lineTo x="21113" y="0"/>
                  </wp:wrapPolygon>
                </wp:wrapTight>
                <wp:docPr id="3" name="Горизонтальный свито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47434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65DF0" w:rsidRPr="00371A26" w:rsidRDefault="00C65DF0" w:rsidP="00C65DF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371A26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0"/>
                                <w:szCs w:val="30"/>
                                <w:highlight w:val="red"/>
                                <w:shd w:val="clear" w:color="auto" w:fill="0E0E0E"/>
                              </w:rPr>
                              <w:t>Главная победа, это Победа над самим собой.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3" o:spid="_x0000_s1026" type="#_x0000_t98" style="position:absolute;left:0;text-align:left;margin-left:123.55pt;margin-top:1.15pt;width:315pt;height:37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TCawIAAJIEAAAOAAAAZHJzL2Uyb0RvYy54bWysVMFu1DAQvSPxD5bvNNltltKo2apqKUIq&#10;UKnwAV7H2Rgcj7G9m21PwBVu/AjiQgHRb8j+EWMnLVvghMjBmvHYb2be82Rvf9UoshTWSdAFHW2l&#10;lAjNoZR6XtAXz4/vPaDEeaZLpkCLgp4LR/end+/stSYXY6hBlcISBNEub01Ba+9NniSO16JhbguM&#10;0BiswDbMo2vnSWlZi+iNSsZpej9pwZbGAhfO4e5RH6TTiF9VgvtnVeWEJ6qgWJuPq43rLKzJdI/l&#10;c8tMLflQBvuHKhomNSa9gTpinpGFlX9ANZJbcFD5LQ5NAlUluYg9YDej9LduzmpmROwFyXHmhib3&#10;/2D50+WpJbIs6DYlmjUoUfexu1q/6S67L91V92P9rvvUfV9/QOt995Ws33afu0vcvOq+ke1AX2tc&#10;jihn5tQGApw5Af7KEQ2HNdNzcWAttLVgJRY9CueTWxeC4/AqmbVPoMTsbOEhMrmqbBMAkSOyioKd&#10;3wgmVp5w3MzSNJ2kqCvHWLaTbWeTmILl17eNdf6RgIYEA2kDKy9Ae6bOUAelYia2PHE+ilcOFLDy&#10;JSVVo/ApLJkio3FIEmpn+XAYrWvo2DUoWR5LpaJj57NDZQleLehx/IbLbvOY0qQt6O5kPIlV3Iq5&#10;TQhsEr+/QVhY6DI+4cDww8H2TKrexiqVHigPLPdq+dVsNQg3g/IcybfQDwYOck/SBSUtDkVB3esF&#10;s4IS9VijgLujLAtTFJ1ssjNGx25GZpsRpjnyXVBPSW8e+n7yFsbKeY2ZRrFzDQcoeiX99evoqxrq&#10;xocfiR+GNEzWph9P/fqVTH8CAAD//wMAUEsDBBQABgAIAAAAIQAeLTqT3QAAAAgBAAAPAAAAZHJz&#10;L2Rvd25yZXYueG1sTI/BbsIwEETvlfgHa5F6Kw60IiiNgyiiEuJQiZQPMPESR4nXUWwg/fsup/a2&#10;oxnNvsnXo+vEDYfQeFIwnyUgkCpvGqoVnL4/X1YgQtRkdOcJFfxggHUxecp1ZvydjngrYy24hEKm&#10;FdgY+0zKUFl0Osx8j8TexQ9OR5ZDLc2g71zuOrlIkqV0uiH+YHWPW4tVW16dgv3usG/l8lC2l9OH&#10;3ZS+iV+7rVLP03HzDiLiGP/C8MBndCiY6eyvZILoFCze0jlH+XgFwf4qfeizgjRNQBa5/D+g+AUA&#10;AP//AwBQSwECLQAUAAYACAAAACEAtoM4kv4AAADhAQAAEwAAAAAAAAAAAAAAAAAAAAAAW0NvbnRl&#10;bnRfVHlwZXNdLnhtbFBLAQItABQABgAIAAAAIQA4/SH/1gAAAJQBAAALAAAAAAAAAAAAAAAAAC8B&#10;AABfcmVscy8ucmVsc1BLAQItABQABgAIAAAAIQCXDSTCawIAAJIEAAAOAAAAAAAAAAAAAAAAAC4C&#10;AABkcnMvZTJvRG9jLnhtbFBLAQItABQABgAIAAAAIQAeLTqT3QAAAAgBAAAPAAAAAAAAAAAAAAAA&#10;AMUEAABkcnMvZG93bnJldi54bWxQSwUGAAAAAAQABADzAAAAzwUAAAAA&#10;">
                <v:textbox>
                  <w:txbxContent>
                    <w:p w:rsidR="00C65DF0" w:rsidRPr="00371A26" w:rsidRDefault="00C65DF0" w:rsidP="00C65DF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371A26">
                        <w:rPr>
                          <w:rFonts w:ascii="Monotype Corsiva" w:hAnsi="Monotype Corsiva"/>
                          <w:b/>
                          <w:color w:val="FF0000"/>
                          <w:sz w:val="30"/>
                          <w:szCs w:val="30"/>
                          <w:highlight w:val="red"/>
                          <w:shd w:val="clear" w:color="auto" w:fill="0E0E0E"/>
                        </w:rPr>
                        <w:t>Главная победа, это Победа над самим собой.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 Narrow" w:hAnsi="Arial Narrow" w:cs="Arial"/>
          <w:b/>
          <w:noProof/>
          <w:color w:val="000000"/>
          <w:sz w:val="16"/>
          <w:szCs w:val="16"/>
        </w:rPr>
        <w:drawing>
          <wp:anchor distT="0" distB="0" distL="114300" distR="114300" simplePos="0" relativeHeight="251664384" behindDoc="1" locked="0" layoutInCell="1" allowOverlap="1" wp14:anchorId="2CB6EE0D" wp14:editId="00D72904">
            <wp:simplePos x="0" y="0"/>
            <wp:positionH relativeFrom="column">
              <wp:posOffset>-77470</wp:posOffset>
            </wp:positionH>
            <wp:positionV relativeFrom="paragraph">
              <wp:posOffset>15875</wp:posOffset>
            </wp:positionV>
            <wp:extent cx="819150" cy="548640"/>
            <wp:effectExtent l="57150" t="76200" r="38100" b="41910"/>
            <wp:wrapTight wrapText="bothSides">
              <wp:wrapPolygon edited="0">
                <wp:start x="20498" y="-772"/>
                <wp:lineTo x="2826" y="-2139"/>
                <wp:lineTo x="-395" y="-661"/>
                <wp:lineTo x="-1226" y="20423"/>
                <wp:lineTo x="3728" y="21659"/>
                <wp:lineTo x="5710" y="22153"/>
                <wp:lineTo x="12812" y="22404"/>
                <wp:lineTo x="12895" y="21664"/>
                <wp:lineTo x="20988" y="22162"/>
                <wp:lineTo x="21649" y="20806"/>
                <wp:lineTo x="22146" y="11805"/>
                <wp:lineTo x="22397" y="462"/>
                <wp:lineTo x="22480" y="-278"/>
                <wp:lineTo x="20498" y="-772"/>
              </wp:wrapPolygon>
            </wp:wrapTight>
            <wp:docPr id="19" name="Рисунок 10" descr="IMG_007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0071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569073">
                      <a:off x="0" y="0"/>
                      <a:ext cx="81915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Arial"/>
          <w:b/>
          <w:color w:val="000000"/>
          <w:sz w:val="16"/>
          <w:szCs w:val="16"/>
        </w:rPr>
        <w:t xml:space="preserve">                                            </w:t>
      </w:r>
    </w:p>
    <w:p w:rsidR="00C65DF0" w:rsidRDefault="00C65DF0" w:rsidP="00C65DF0">
      <w:r>
        <w:t xml:space="preserve">                                   </w:t>
      </w:r>
    </w:p>
    <w:p w:rsidR="00C65DF0" w:rsidRDefault="00C65DF0" w:rsidP="00C65DF0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94D2C15" wp14:editId="00A1133A">
            <wp:simplePos x="0" y="0"/>
            <wp:positionH relativeFrom="column">
              <wp:posOffset>5114290</wp:posOffset>
            </wp:positionH>
            <wp:positionV relativeFrom="paragraph">
              <wp:posOffset>145415</wp:posOffset>
            </wp:positionV>
            <wp:extent cx="457200" cy="447675"/>
            <wp:effectExtent l="0" t="0" r="0" b="0"/>
            <wp:wrapSquare wrapText="bothSides"/>
            <wp:docPr id="13" name="Рисунок 7" descr="рис теле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ис телефо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DF0" w:rsidRDefault="00C65DF0" w:rsidP="00C65DF0">
      <w:pPr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4"/>
          <w:szCs w:val="24"/>
        </w:rPr>
        <w:t>8(49242) 2-22-42</w:t>
      </w:r>
      <w:r>
        <w:rPr>
          <w:rFonts w:ascii="Arial Narrow" w:hAnsi="Arial Narrow"/>
          <w:b/>
          <w:sz w:val="18"/>
          <w:szCs w:val="18"/>
        </w:rPr>
        <w:t xml:space="preserve"> –  </w:t>
      </w:r>
      <w:r w:rsidRPr="00CC5F59">
        <w:rPr>
          <w:rFonts w:ascii="Arial Narrow" w:hAnsi="Arial Narrow"/>
          <w:b/>
          <w:sz w:val="20"/>
          <w:szCs w:val="20"/>
        </w:rPr>
        <w:t>телефон единой дежурно-диспетчерской службы Собинского</w:t>
      </w:r>
      <w:r w:rsidRPr="00D02F41">
        <w:rPr>
          <w:rFonts w:ascii="Arial Narrow" w:hAnsi="Arial Narrow"/>
          <w:b/>
          <w:sz w:val="20"/>
          <w:szCs w:val="20"/>
        </w:rPr>
        <w:t xml:space="preserve"> </w:t>
      </w:r>
      <w:r w:rsidRPr="00CC5F59">
        <w:rPr>
          <w:rFonts w:ascii="Arial Narrow" w:hAnsi="Arial Narrow"/>
          <w:b/>
          <w:sz w:val="20"/>
          <w:szCs w:val="20"/>
        </w:rPr>
        <w:t>района</w:t>
      </w:r>
      <w:r>
        <w:rPr>
          <w:rFonts w:ascii="Arial Narrow" w:hAnsi="Arial Narrow"/>
          <w:b/>
          <w:sz w:val="20"/>
          <w:szCs w:val="20"/>
        </w:rPr>
        <w:t xml:space="preserve">                                          </w:t>
      </w:r>
      <w:r>
        <w:rPr>
          <w:rFonts w:ascii="Arial Narrow" w:hAnsi="Arial Narrow"/>
          <w:b/>
          <w:sz w:val="20"/>
          <w:szCs w:val="20"/>
        </w:rPr>
        <w:br/>
        <w:t xml:space="preserve">                                          </w:t>
      </w:r>
      <w:r w:rsidRPr="00DC4ECF">
        <w:rPr>
          <w:rFonts w:ascii="Arial Narrow" w:hAnsi="Arial Narrow"/>
          <w:b/>
          <w:sz w:val="20"/>
          <w:szCs w:val="20"/>
        </w:rPr>
        <w:t xml:space="preserve">       </w:t>
      </w:r>
      <w:r>
        <w:rPr>
          <w:rFonts w:ascii="Arial Narrow" w:hAnsi="Arial Narrow"/>
          <w:b/>
          <w:sz w:val="20"/>
          <w:szCs w:val="20"/>
        </w:rPr>
        <w:t xml:space="preserve">                       </w:t>
      </w:r>
      <w:r w:rsidRPr="00DC4ECF">
        <w:rPr>
          <w:rFonts w:ascii="Arial Narrow" w:hAnsi="Arial Narrow"/>
          <w:b/>
          <w:sz w:val="20"/>
          <w:szCs w:val="20"/>
        </w:rPr>
        <w:t xml:space="preserve">     </w:t>
      </w:r>
      <w:r>
        <w:rPr>
          <w:rFonts w:ascii="Arial Narrow" w:hAnsi="Arial Narrow"/>
          <w:b/>
          <w:sz w:val="20"/>
          <w:szCs w:val="20"/>
        </w:rPr>
        <w:t xml:space="preserve"> (</w:t>
      </w:r>
      <w:r w:rsidRPr="00CC5F59">
        <w:rPr>
          <w:rFonts w:ascii="Arial Narrow" w:hAnsi="Arial Narrow"/>
          <w:b/>
          <w:sz w:val="20"/>
          <w:szCs w:val="20"/>
        </w:rPr>
        <w:t>пожары, укусы животных,  происшествия,  отравления)</w:t>
      </w:r>
      <w:r w:rsidRPr="00835319">
        <w:rPr>
          <w:noProof/>
          <w:sz w:val="32"/>
          <w:szCs w:val="32"/>
        </w:rPr>
        <w:t xml:space="preserve"> </w:t>
      </w:r>
      <w:r>
        <w:rPr>
          <w:color w:val="99CC00"/>
        </w:rPr>
        <w:t xml:space="preserve">        </w:t>
      </w:r>
    </w:p>
    <w:p w:rsidR="00C65DF0" w:rsidRDefault="00C65DF0" w:rsidP="00C65DF0">
      <w:pPr>
        <w:rPr>
          <w:b/>
          <w:i/>
          <w:color w:val="00B050"/>
        </w:rPr>
        <w:sectPr w:rsidR="00C65DF0" w:rsidSect="00B60893">
          <w:type w:val="continuous"/>
          <w:pgSz w:w="11906" w:h="16838"/>
          <w:pgMar w:top="568" w:right="850" w:bottom="426" w:left="709" w:header="708" w:footer="708" w:gutter="0"/>
          <w:cols w:space="720"/>
        </w:sectPr>
      </w:pPr>
    </w:p>
    <w:p w:rsidR="00C65DF0" w:rsidRDefault="00C65DF0" w:rsidP="00C65DF0">
      <w:pPr>
        <w:jc w:val="center"/>
        <w:rPr>
          <w:sz w:val="16"/>
          <w:szCs w:val="16"/>
        </w:rPr>
        <w:sectPr w:rsidR="00C65DF0" w:rsidSect="00502DBC">
          <w:type w:val="continuous"/>
          <w:pgSz w:w="11906" w:h="16838"/>
          <w:pgMar w:top="568" w:right="850" w:bottom="426" w:left="851" w:header="708" w:footer="708" w:gutter="0"/>
          <w:cols w:space="720"/>
        </w:sectPr>
      </w:pPr>
    </w:p>
    <w:p w:rsidR="00C65DF0" w:rsidRDefault="00C65DF0" w:rsidP="00C65DF0">
      <w:pPr>
        <w:rPr>
          <w:sz w:val="16"/>
          <w:szCs w:val="16"/>
        </w:rPr>
      </w:pPr>
      <w:r>
        <w:lastRenderedPageBreak/>
        <w:t xml:space="preserve">                                    </w:t>
      </w:r>
    </w:p>
    <w:p w:rsidR="00C65DF0" w:rsidRDefault="00C65DF0" w:rsidP="00C65DF0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E6B3EBC" wp14:editId="335281A6">
            <wp:simplePos x="0" y="0"/>
            <wp:positionH relativeFrom="margin">
              <wp:posOffset>2540</wp:posOffset>
            </wp:positionH>
            <wp:positionV relativeFrom="line">
              <wp:posOffset>-93980</wp:posOffset>
            </wp:positionV>
            <wp:extent cx="781050" cy="857250"/>
            <wp:effectExtent l="19050" t="0" r="0" b="0"/>
            <wp:wrapTight wrapText="bothSides">
              <wp:wrapPolygon edited="0">
                <wp:start x="10010" y="0"/>
                <wp:lineTo x="-527" y="1440"/>
                <wp:lineTo x="0" y="7680"/>
                <wp:lineTo x="2107" y="15360"/>
                <wp:lineTo x="2107" y="17280"/>
                <wp:lineTo x="12117" y="21120"/>
                <wp:lineTo x="16332" y="21120"/>
                <wp:lineTo x="18966" y="21120"/>
                <wp:lineTo x="20546" y="15840"/>
                <wp:lineTo x="21600" y="8160"/>
                <wp:lineTo x="21600" y="2400"/>
                <wp:lineTo x="21073" y="1920"/>
                <wp:lineTo x="15805" y="0"/>
                <wp:lineTo x="10010" y="0"/>
              </wp:wrapPolygon>
            </wp:wrapTight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356.25pt;height:10.5pt" fillcolor="#3cf" strokecolor="#009" strokeweight="1pt">
            <v:shadow on="t" color="#009" offset="7pt,-7pt"/>
            <v:textpath style="font-family:&quot;Harlow Solid Italic&quot;;font-size:8pt;font-weight:bold;font-style:italic;v-text-spacing:52429f;v-text-kern:t" trim="t" fitpath="t" xscale="f" string="ОКНО В МИР"/>
          </v:shape>
        </w:pict>
      </w:r>
    </w:p>
    <w:p w:rsidR="00C65DF0" w:rsidRDefault="00C65DF0" w:rsidP="00C65DF0">
      <w:pPr>
        <w:jc w:val="center"/>
        <w:rPr>
          <w:lang w:val="en-US"/>
        </w:rPr>
      </w:pPr>
    </w:p>
    <w:p w:rsidR="00C65DF0" w:rsidRDefault="00C65DF0" w:rsidP="00C65DF0">
      <w:pPr>
        <w:jc w:val="center"/>
      </w:pPr>
      <w:r>
        <w:pict>
          <v:shape id="_x0000_i1027" type="#_x0000_t136" style="width:271.5pt;height:11.25pt" fillcolor="#396" strokecolor="#333">
            <v:fill color2="#f93"/>
            <v:shadow on="t" color="silver" opacity="52429f"/>
            <v:textpath style="font-family:&quot;Impact&quot;;font-size:18pt;v-text-kern:t" trim="t" fitpath="t" string="Тебе от 11 до 15? Тогда это для тебя"/>
          </v:shape>
        </w:pict>
      </w:r>
    </w:p>
    <w:p w:rsidR="00C65DF0" w:rsidRDefault="00C65DF0" w:rsidP="00C65DF0">
      <w:pPr>
        <w:rPr>
          <w:b/>
          <w:i/>
          <w:color w:val="FF0000"/>
          <w:sz w:val="20"/>
          <w:szCs w:val="20"/>
        </w:rPr>
        <w:sectPr w:rsidR="00C65DF0" w:rsidSect="00A6371A">
          <w:type w:val="continuous"/>
          <w:pgSz w:w="11906" w:h="16838"/>
          <w:pgMar w:top="568" w:right="850" w:bottom="851" w:left="851" w:header="708" w:footer="708" w:gutter="0"/>
          <w:cols w:space="720"/>
        </w:sectPr>
      </w:pPr>
    </w:p>
    <w:p w:rsidR="00C65DF0" w:rsidRDefault="00C65DF0" w:rsidP="00C65DF0">
      <w:pPr>
        <w:spacing w:line="270" w:lineRule="atLeast"/>
        <w:ind w:left="720"/>
        <w:jc w:val="right"/>
        <w:rPr>
          <w:lang w:val="en-US"/>
        </w:rPr>
      </w:pPr>
    </w:p>
    <w:p w:rsidR="00C65DF0" w:rsidRPr="009A5FAF" w:rsidRDefault="00C65DF0" w:rsidP="00C65DF0">
      <w:pPr>
        <w:spacing w:line="270" w:lineRule="atLeast"/>
        <w:ind w:left="720"/>
        <w:jc w:val="right"/>
        <w:rPr>
          <w:rFonts w:ascii="Arial Narrow" w:hAnsi="Arial Narrow" w:cs="Arial"/>
          <w:b/>
          <w:bCs/>
          <w:color w:val="252A37"/>
          <w:sz w:val="18"/>
          <w:szCs w:val="18"/>
        </w:rPr>
      </w:pPr>
      <w:hyperlink r:id="rId13" w:history="1">
        <w:r w:rsidRPr="009A5FAF">
          <w:rPr>
            <w:rFonts w:ascii="Arial Narrow" w:hAnsi="Arial Narrow" w:cs="Arial"/>
            <w:b/>
            <w:bCs/>
            <w:color w:val="252A37"/>
            <w:sz w:val="18"/>
            <w:szCs w:val="18"/>
          </w:rPr>
          <w:t>Режим сна влияет на стройность</w:t>
        </w:r>
      </w:hyperlink>
    </w:p>
    <w:p w:rsidR="00C65DF0" w:rsidRPr="009A5FAF" w:rsidRDefault="00C65DF0" w:rsidP="00C65DF0">
      <w:pPr>
        <w:spacing w:line="270" w:lineRule="atLeast"/>
        <w:ind w:left="720"/>
        <w:jc w:val="right"/>
        <w:rPr>
          <w:rFonts w:ascii="Arial Narrow" w:hAnsi="Arial Narrow" w:cs="Arial"/>
          <w:b/>
          <w:bCs/>
          <w:color w:val="252A37"/>
          <w:sz w:val="18"/>
          <w:szCs w:val="18"/>
        </w:rPr>
      </w:pPr>
      <w:r w:rsidRPr="009A5FAF">
        <w:rPr>
          <w:rFonts w:ascii="Arial Narrow" w:hAnsi="Arial Narrow"/>
        </w:rPr>
        <w:t xml:space="preserve">       </w:t>
      </w:r>
      <w:r>
        <w:rPr>
          <w:rFonts w:ascii="Arial Narrow" w:hAnsi="Arial Narrow"/>
        </w:rPr>
        <w:t xml:space="preserve">   </w:t>
      </w:r>
      <w:hyperlink r:id="rId14" w:history="1">
        <w:r w:rsidRPr="009A5FAF">
          <w:rPr>
            <w:rFonts w:ascii="Arial Narrow" w:hAnsi="Arial Narrow" w:cs="Arial"/>
            <w:b/>
            <w:bCs/>
            <w:color w:val="252A37"/>
            <w:sz w:val="18"/>
            <w:szCs w:val="18"/>
          </w:rPr>
          <w:t>Работа продлевает жизнь</w:t>
        </w:r>
      </w:hyperlink>
    </w:p>
    <w:p w:rsidR="00C65DF0" w:rsidRPr="009A5FAF" w:rsidRDefault="00C65DF0" w:rsidP="00C65DF0">
      <w:pPr>
        <w:spacing w:line="270" w:lineRule="atLeast"/>
        <w:ind w:left="720"/>
        <w:jc w:val="right"/>
        <w:rPr>
          <w:rFonts w:ascii="Arial Narrow" w:hAnsi="Arial Narrow" w:cs="Arial"/>
          <w:b/>
          <w:bCs/>
          <w:color w:val="252A37"/>
          <w:sz w:val="18"/>
          <w:szCs w:val="18"/>
        </w:rPr>
      </w:pPr>
      <w:r w:rsidRPr="009A5FAF">
        <w:rPr>
          <w:rFonts w:ascii="Arial Narrow" w:hAnsi="Arial Narrow"/>
        </w:rPr>
        <w:t xml:space="preserve">      </w:t>
      </w:r>
      <w:r>
        <w:rPr>
          <w:rFonts w:ascii="Arial Narrow" w:hAnsi="Arial Narrow"/>
        </w:rPr>
        <w:t xml:space="preserve">  </w:t>
      </w:r>
      <w:r w:rsidRPr="009A5FAF">
        <w:rPr>
          <w:rFonts w:ascii="Arial Narrow" w:hAnsi="Arial Narrow"/>
        </w:rPr>
        <w:t xml:space="preserve"> </w:t>
      </w:r>
      <w:hyperlink r:id="rId15" w:history="1">
        <w:r w:rsidRPr="009A5FAF">
          <w:rPr>
            <w:rFonts w:ascii="Arial Narrow" w:hAnsi="Arial Narrow" w:cs="Arial"/>
            <w:b/>
            <w:bCs/>
            <w:color w:val="252A37"/>
            <w:sz w:val="18"/>
            <w:szCs w:val="18"/>
          </w:rPr>
          <w:t>Чтобы похудеть ешьте раньше</w:t>
        </w:r>
      </w:hyperlink>
    </w:p>
    <w:p w:rsidR="00C65DF0" w:rsidRPr="00F46339" w:rsidRDefault="00C65DF0" w:rsidP="00C65DF0">
      <w:pPr>
        <w:spacing w:line="270" w:lineRule="atLeast"/>
        <w:ind w:left="720"/>
        <w:jc w:val="right"/>
        <w:rPr>
          <w:rFonts w:ascii="Arial" w:hAnsi="Arial" w:cs="Arial"/>
          <w:b/>
          <w:bCs/>
          <w:color w:val="252A37"/>
          <w:sz w:val="18"/>
          <w:szCs w:val="18"/>
        </w:rPr>
      </w:pPr>
      <w:hyperlink r:id="rId16" w:history="1">
        <w:r w:rsidRPr="009A5FAF">
          <w:rPr>
            <w:rFonts w:ascii="Arial Narrow" w:hAnsi="Arial Narrow" w:cs="Arial"/>
            <w:b/>
            <w:bCs/>
            <w:color w:val="252A37"/>
            <w:sz w:val="18"/>
            <w:szCs w:val="18"/>
          </w:rPr>
          <w:t>Шоколад поможет оставаться стройным</w:t>
        </w:r>
      </w:hyperlink>
    </w:p>
    <w:p w:rsidR="00C65DF0" w:rsidRPr="00F46339" w:rsidRDefault="00C65DF0" w:rsidP="00C65DF0">
      <w:pPr>
        <w:jc w:val="center"/>
        <w:rPr>
          <w:rFonts w:ascii="Arial" w:hAnsi="Arial" w:cs="Arial"/>
          <w:color w:val="252A37"/>
          <w:sz w:val="18"/>
          <w:szCs w:val="18"/>
        </w:rPr>
      </w:pPr>
    </w:p>
    <w:p w:rsidR="00C65DF0" w:rsidRPr="000D7B02" w:rsidRDefault="00C65DF0" w:rsidP="00C65DF0">
      <w:pPr>
        <w:jc w:val="center"/>
        <w:outlineLvl w:val="1"/>
        <w:rPr>
          <w:rFonts w:ascii="Monotype Corsiva" w:hAnsi="Monotype Corsiva" w:cs="Arial"/>
          <w:b/>
          <w:bCs/>
          <w:color w:val="252A37"/>
          <w:kern w:val="36"/>
          <w:u w:val="single"/>
        </w:rPr>
      </w:pPr>
      <w:r w:rsidRPr="000D7B02">
        <w:rPr>
          <w:rFonts w:ascii="Monotype Corsiva" w:hAnsi="Monotype Corsiva" w:cs="Arial"/>
          <w:b/>
          <w:bCs/>
          <w:color w:val="252A37"/>
          <w:kern w:val="36"/>
          <w:u w:val="single"/>
        </w:rPr>
        <w:t>Распорядок дня подростка</w:t>
      </w:r>
    </w:p>
    <w:p w:rsidR="00C65DF0" w:rsidRPr="000D7B02" w:rsidRDefault="00C65DF0" w:rsidP="00C65DF0">
      <w:pPr>
        <w:jc w:val="center"/>
        <w:outlineLvl w:val="1"/>
        <w:rPr>
          <w:rFonts w:ascii="Arial Narrow" w:hAnsi="Arial Narrow" w:cs="Arial"/>
          <w:b/>
          <w:bCs/>
          <w:color w:val="252A37"/>
          <w:kern w:val="36"/>
          <w:sz w:val="22"/>
          <w:szCs w:val="22"/>
        </w:rPr>
      </w:pPr>
    </w:p>
    <w:p w:rsidR="00C65DF0" w:rsidRDefault="00C65DF0" w:rsidP="00C65DF0">
      <w:pPr>
        <w:outlineLvl w:val="1"/>
        <w:rPr>
          <w:rFonts w:ascii="Arial Narrow" w:hAnsi="Arial Narrow" w:cs="Arial"/>
          <w:color w:val="252A37"/>
          <w:sz w:val="20"/>
          <w:szCs w:val="20"/>
        </w:rPr>
      </w:pPr>
      <w:r>
        <w:rPr>
          <w:rFonts w:ascii="Arial Narrow" w:hAnsi="Arial Narrow" w:cs="Arial"/>
          <w:noProof/>
          <w:color w:val="252A37"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7F4489F4" wp14:editId="036D4EE1">
            <wp:simplePos x="0" y="0"/>
            <wp:positionH relativeFrom="column">
              <wp:posOffset>1838325</wp:posOffset>
            </wp:positionH>
            <wp:positionV relativeFrom="paragraph">
              <wp:posOffset>1777365</wp:posOffset>
            </wp:positionV>
            <wp:extent cx="2899410" cy="3876675"/>
            <wp:effectExtent l="19050" t="0" r="0" b="0"/>
            <wp:wrapSquare wrapText="bothSides"/>
            <wp:docPr id="21" name="Рисунок 0" descr="IMG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5A74">
        <w:rPr>
          <w:rFonts w:ascii="Arial Narrow" w:hAnsi="Arial Narrow" w:cs="Arial"/>
          <w:color w:val="252A37"/>
          <w:sz w:val="20"/>
          <w:szCs w:val="20"/>
          <w:highlight w:val="yellow"/>
        </w:rPr>
        <w:t>Привет, дорогие подростки!</w:t>
      </w:r>
      <w:r>
        <w:rPr>
          <w:rFonts w:ascii="Arial Narrow" w:hAnsi="Arial Narrow" w:cs="Arial"/>
          <w:color w:val="252A37"/>
          <w:sz w:val="20"/>
          <w:szCs w:val="20"/>
        </w:rPr>
        <w:t xml:space="preserve"> Надеюсь, вы с пользой провели летние каникулы, и уже включились в режим учебы.</w:t>
      </w:r>
      <w:r w:rsidRPr="00EB5A74">
        <w:rPr>
          <w:rFonts w:ascii="Arial Narrow" w:hAnsi="Arial Narrow" w:cs="Arial"/>
          <w:color w:val="252A37"/>
          <w:sz w:val="20"/>
          <w:szCs w:val="20"/>
        </w:rPr>
        <w:t xml:space="preserve"> Как вы уже знаете в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</w:t>
      </w:r>
      <w:hyperlink r:id="rId18" w:history="1">
        <w:r w:rsidRPr="00EB5A74">
          <w:rPr>
            <w:rFonts w:ascii="Arial Narrow" w:hAnsi="Arial Narrow" w:cs="Arial"/>
            <w:color w:val="000000" w:themeColor="text1"/>
            <w:sz w:val="20"/>
            <w:szCs w:val="20"/>
          </w:rPr>
          <w:t>переходный период</w:t>
        </w:r>
      </w:hyperlink>
      <w:r w:rsidRPr="00EB5A74">
        <w:rPr>
          <w:rFonts w:ascii="Arial Narrow" w:hAnsi="Arial Narrow" w:cs="Arial"/>
          <w:color w:val="000000" w:themeColor="text1"/>
          <w:sz w:val="20"/>
          <w:szCs w:val="20"/>
        </w:rPr>
        <w:t xml:space="preserve"> (в подростковом возрасте)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юноши и девушки часто становятся неуправляемыми, имеют сложности в общении с родителями, ищут свое место в жизни, </w:t>
      </w:r>
      <w:r w:rsidRPr="00EB5A74">
        <w:rPr>
          <w:rFonts w:ascii="Arial Narrow" w:hAnsi="Arial Narrow" w:cs="Arial"/>
          <w:color w:val="252A37"/>
          <w:sz w:val="20"/>
          <w:szCs w:val="20"/>
        </w:rPr>
        <w:t>что, в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том числе, сказывается на их распорядке дня. Многие из них переходят на ночной образ жизни, уходя ночью в компан</w:t>
      </w:r>
      <w:r>
        <w:rPr>
          <w:rFonts w:ascii="Arial Narrow" w:hAnsi="Arial Narrow" w:cs="Arial"/>
          <w:color w:val="252A37"/>
          <w:sz w:val="20"/>
          <w:szCs w:val="20"/>
        </w:rPr>
        <w:t>ию к друзьям, гуляют допоздна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, меньше уделяют времени учебе и больше общаются со сверстниками, так как в это время они могут почувствовать свободу </w:t>
      </w:r>
      <w:r>
        <w:rPr>
          <w:rFonts w:ascii="Arial Narrow" w:hAnsi="Arial Narrow" w:cs="Arial"/>
          <w:color w:val="252A37"/>
          <w:sz w:val="20"/>
          <w:szCs w:val="20"/>
        </w:rPr>
        <w:t>от опеки взрослых. Заставить подростка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жить по расписанию крайне сложно, но во имя здоровья попытаться</w:t>
      </w:r>
      <w:r>
        <w:rPr>
          <w:rFonts w:ascii="Arial Narrow" w:hAnsi="Arial Narrow" w:cs="Arial"/>
          <w:color w:val="252A37"/>
          <w:sz w:val="20"/>
          <w:szCs w:val="20"/>
        </w:rPr>
        <w:t xml:space="preserve"> наладить распорядок дня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все же стоит.</w:t>
      </w:r>
      <w:r w:rsidRPr="00EB5A74">
        <w:rPr>
          <w:rFonts w:ascii="Arial Narrow" w:hAnsi="Arial Narrow" w:cs="Arial"/>
          <w:color w:val="252A37"/>
          <w:sz w:val="20"/>
          <w:szCs w:val="20"/>
        </w:rPr>
        <w:t xml:space="preserve"> И лучше, если сделаете это вы сами, дорогие подростки. То есть осознаете ценность </w:t>
      </w:r>
      <w:r>
        <w:rPr>
          <w:rFonts w:ascii="Arial Narrow" w:hAnsi="Arial Narrow" w:cs="Arial"/>
          <w:b/>
          <w:color w:val="252A37"/>
          <w:sz w:val="20"/>
          <w:szCs w:val="20"/>
        </w:rPr>
        <w:t>распорядка дня</w:t>
      </w:r>
      <w:r w:rsidRPr="00CA6D0C">
        <w:rPr>
          <w:rFonts w:ascii="Arial Narrow" w:hAnsi="Arial Narrow" w:cs="Arial"/>
          <w:color w:val="252A37"/>
          <w:sz w:val="20"/>
          <w:szCs w:val="20"/>
        </w:rPr>
        <w:t>, о чем</w:t>
      </w:r>
      <w:r>
        <w:rPr>
          <w:rFonts w:ascii="Arial Narrow" w:hAnsi="Arial Narrow" w:cs="Arial"/>
          <w:b/>
          <w:color w:val="252A37"/>
          <w:sz w:val="20"/>
          <w:szCs w:val="20"/>
        </w:rPr>
        <w:t xml:space="preserve"> </w:t>
      </w:r>
      <w:r w:rsidRPr="00CA6D0C">
        <w:rPr>
          <w:rFonts w:ascii="Arial Narrow" w:hAnsi="Arial Narrow" w:cs="Arial"/>
          <w:color w:val="252A37"/>
          <w:sz w:val="20"/>
          <w:szCs w:val="20"/>
        </w:rPr>
        <w:t>мы сегодня и побеседуем с</w:t>
      </w:r>
      <w:r>
        <w:rPr>
          <w:rFonts w:ascii="Arial Narrow" w:hAnsi="Arial Narrow" w:cs="Arial"/>
          <w:b/>
          <w:color w:val="252A37"/>
          <w:sz w:val="20"/>
          <w:szCs w:val="20"/>
        </w:rPr>
        <w:t xml:space="preserve"> </w:t>
      </w:r>
      <w:r w:rsidRPr="00CA6D0C">
        <w:rPr>
          <w:rFonts w:ascii="Arial Narrow" w:hAnsi="Arial Narrow" w:cs="Arial"/>
          <w:color w:val="252A37"/>
          <w:sz w:val="20"/>
          <w:szCs w:val="20"/>
        </w:rPr>
        <w:t>вами</w:t>
      </w:r>
      <w:r>
        <w:rPr>
          <w:rFonts w:ascii="Arial Narrow" w:hAnsi="Arial Narrow" w:cs="Arial"/>
          <w:b/>
          <w:color w:val="252A37"/>
          <w:sz w:val="20"/>
          <w:szCs w:val="20"/>
        </w:rPr>
        <w:t>.</w:t>
      </w:r>
      <w:r w:rsidRPr="00EB5A74">
        <w:rPr>
          <w:rFonts w:ascii="Arial Narrow" w:hAnsi="Arial Narrow" w:cs="Arial"/>
          <w:b/>
          <w:color w:val="252A37"/>
          <w:sz w:val="20"/>
          <w:szCs w:val="20"/>
        </w:rPr>
        <w:t xml:space="preserve"> </w:t>
      </w:r>
      <w:r>
        <w:rPr>
          <w:rFonts w:ascii="Arial Narrow" w:hAnsi="Arial Narrow" w:cs="Arial"/>
          <w:color w:val="252A37"/>
          <w:sz w:val="20"/>
          <w:szCs w:val="20"/>
        </w:rPr>
        <w:t>Ученые считают, что</w:t>
      </w:r>
      <w:r w:rsidRPr="00EB5A74">
        <w:rPr>
          <w:rFonts w:ascii="Arial Narrow" w:hAnsi="Arial Narrow" w:cs="Arial"/>
          <w:color w:val="252A37"/>
          <w:sz w:val="20"/>
          <w:szCs w:val="20"/>
        </w:rPr>
        <w:t xml:space="preserve"> чем раньше вы начнете следовать своему </w:t>
      </w:r>
      <w:r>
        <w:rPr>
          <w:rFonts w:ascii="Arial Narrow" w:hAnsi="Arial Narrow" w:cs="Arial"/>
          <w:color w:val="252A37"/>
          <w:sz w:val="20"/>
          <w:szCs w:val="20"/>
        </w:rPr>
        <w:t xml:space="preserve">распорядку </w:t>
      </w:r>
      <w:proofErr w:type="gramStart"/>
      <w:r>
        <w:rPr>
          <w:rFonts w:ascii="Arial Narrow" w:hAnsi="Arial Narrow" w:cs="Arial"/>
          <w:color w:val="252A37"/>
          <w:sz w:val="20"/>
          <w:szCs w:val="20"/>
        </w:rPr>
        <w:t>дня</w:t>
      </w:r>
      <w:proofErr w:type="gramEnd"/>
      <w:r>
        <w:rPr>
          <w:rFonts w:ascii="Arial Narrow" w:hAnsi="Arial Narrow" w:cs="Arial"/>
          <w:color w:val="252A37"/>
          <w:sz w:val="20"/>
          <w:szCs w:val="20"/>
        </w:rPr>
        <w:t xml:space="preserve"> тем лучше. Они</w:t>
      </w:r>
      <w:r w:rsidRPr="00EB5A74">
        <w:rPr>
          <w:rFonts w:ascii="Arial Narrow" w:hAnsi="Arial Narrow" w:cs="Arial"/>
          <w:color w:val="252A37"/>
          <w:sz w:val="20"/>
          <w:szCs w:val="20"/>
        </w:rPr>
        <w:t xml:space="preserve"> заявляют, что е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сли научить трехлетнего ребенка элементарно убирать за собой игрушки, чистить зубы и определить ритуал со сном (например, читать 15 минут перед сном), то организм в дальнейшем сам будет требовать такой распорядок. Конечно, с возрастом он будет корректироваться, но сигналы в головной мозг будут поступать правильные, выработается некая </w:t>
      </w:r>
      <w:hyperlink r:id="rId19" w:history="1">
        <w:r w:rsidRPr="00EB5A74">
          <w:rPr>
            <w:rFonts w:ascii="Arial Narrow" w:hAnsi="Arial Narrow" w:cs="Arial"/>
            <w:color w:val="000000" w:themeColor="text1"/>
            <w:sz w:val="20"/>
            <w:szCs w:val="20"/>
          </w:rPr>
          <w:t>привычка</w:t>
        </w:r>
      </w:hyperlink>
      <w:r w:rsidRPr="00514472">
        <w:rPr>
          <w:rFonts w:ascii="Arial Narrow" w:hAnsi="Arial Narrow" w:cs="Arial"/>
          <w:color w:val="000000" w:themeColor="text1"/>
          <w:sz w:val="20"/>
          <w:szCs w:val="20"/>
        </w:rPr>
        <w:t xml:space="preserve"> 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придерживаться определенного </w:t>
      </w:r>
      <w:r w:rsidRPr="00EB5A74">
        <w:rPr>
          <w:rFonts w:ascii="Arial Narrow" w:hAnsi="Arial Narrow" w:cs="Arial"/>
          <w:color w:val="252A37"/>
          <w:sz w:val="20"/>
          <w:szCs w:val="20"/>
        </w:rPr>
        <w:t xml:space="preserve">расписания. Впрочем, распорядок </w:t>
      </w:r>
      <w:proofErr w:type="gramStart"/>
      <w:r w:rsidRPr="00EB5A74">
        <w:rPr>
          <w:rFonts w:ascii="Arial Narrow" w:hAnsi="Arial Narrow" w:cs="Arial"/>
          <w:color w:val="252A37"/>
          <w:sz w:val="20"/>
          <w:szCs w:val="20"/>
        </w:rPr>
        <w:t>дня</w:t>
      </w:r>
      <w:proofErr w:type="gramEnd"/>
      <w:r w:rsidRPr="00EB5A74">
        <w:rPr>
          <w:rFonts w:ascii="Arial Narrow" w:hAnsi="Arial Narrow" w:cs="Arial"/>
          <w:color w:val="252A37"/>
          <w:sz w:val="20"/>
          <w:szCs w:val="20"/>
        </w:rPr>
        <w:t xml:space="preserve"> так или иначе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есть практически у каждого подростка. Другое дело, насколько он близок к </w:t>
      </w:r>
      <w:proofErr w:type="gramStart"/>
      <w:r w:rsidRPr="00514472">
        <w:rPr>
          <w:rFonts w:ascii="Arial Narrow" w:hAnsi="Arial Narrow" w:cs="Arial"/>
          <w:color w:val="252A37"/>
          <w:sz w:val="20"/>
          <w:szCs w:val="20"/>
        </w:rPr>
        <w:t>здоровому</w:t>
      </w:r>
      <w:proofErr w:type="gramEnd"/>
      <w:r w:rsidRPr="00514472">
        <w:rPr>
          <w:rFonts w:ascii="Arial Narrow" w:hAnsi="Arial Narrow" w:cs="Arial"/>
          <w:color w:val="252A37"/>
          <w:sz w:val="20"/>
          <w:szCs w:val="20"/>
        </w:rPr>
        <w:t xml:space="preserve">. Это определяется физиологическими процессами, происходящими в организме, которые можно коротко охарактеризовать как </w:t>
      </w:r>
      <w:hyperlink r:id="rId20" w:history="1">
        <w:r w:rsidRPr="009A5FAF">
          <w:rPr>
            <w:rFonts w:ascii="Arial Narrow" w:hAnsi="Arial Narrow" w:cs="Arial"/>
            <w:color w:val="000000" w:themeColor="text1"/>
            <w:sz w:val="20"/>
            <w:szCs w:val="20"/>
          </w:rPr>
          <w:t>биоритмы</w:t>
        </w:r>
      </w:hyperlink>
      <w:r w:rsidRPr="009A5FAF">
        <w:rPr>
          <w:rFonts w:ascii="Arial Narrow" w:hAnsi="Arial Narrow" w:cs="Arial"/>
          <w:color w:val="252A37"/>
          <w:sz w:val="20"/>
          <w:szCs w:val="20"/>
        </w:rPr>
        <w:t>.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Проще говоря, подростковый организм привыкает к определенному распорядку и уже не может от него отойти. Например, если подросток ложится в 2 часа ночи, то его организм будет засыпать в это время каждый день. Задача родителя</w:t>
      </w:r>
      <w:r w:rsidRPr="00EB5A74">
        <w:rPr>
          <w:rFonts w:ascii="Arial Narrow" w:hAnsi="Arial Narrow" w:cs="Arial"/>
          <w:color w:val="252A37"/>
          <w:sz w:val="20"/>
          <w:szCs w:val="20"/>
        </w:rPr>
        <w:t xml:space="preserve"> (и ваша задача)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– помочь ребенку</w:t>
      </w:r>
      <w:r w:rsidRPr="00EB5A74">
        <w:rPr>
          <w:rFonts w:ascii="Arial Narrow" w:hAnsi="Arial Narrow" w:cs="Arial"/>
          <w:color w:val="252A37"/>
          <w:sz w:val="20"/>
          <w:szCs w:val="20"/>
        </w:rPr>
        <w:t xml:space="preserve"> (самому себе)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найти здоровый баланс, который поможет ребенку</w:t>
      </w:r>
      <w:r w:rsidRPr="00EB5A74">
        <w:rPr>
          <w:rFonts w:ascii="Arial Narrow" w:hAnsi="Arial Narrow" w:cs="Arial"/>
          <w:color w:val="252A37"/>
          <w:sz w:val="20"/>
          <w:szCs w:val="20"/>
        </w:rPr>
        <w:t xml:space="preserve"> (вам)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все успевать, не жертвуя сном и другими необходимыми для здоровья </w:t>
      </w:r>
      <w:r w:rsidRPr="00EB5A74">
        <w:rPr>
          <w:rFonts w:ascii="Arial Narrow" w:hAnsi="Arial Narrow" w:cs="Arial"/>
          <w:color w:val="252A37"/>
          <w:sz w:val="20"/>
          <w:szCs w:val="20"/>
        </w:rPr>
        <w:t>вещами.</w:t>
      </w:r>
      <w:r w:rsidRPr="00EB5A74">
        <w:rPr>
          <w:rFonts w:ascii="Arial Narrow" w:hAnsi="Arial Narrow" w:cs="Arial"/>
          <w:b/>
          <w:bCs/>
          <w:color w:val="252A37"/>
          <w:sz w:val="20"/>
          <w:szCs w:val="20"/>
        </w:rPr>
        <w:t xml:space="preserve"> Зачем</w:t>
      </w:r>
      <w:r w:rsidRPr="00514472">
        <w:rPr>
          <w:rFonts w:ascii="Arial Narrow" w:hAnsi="Arial Narrow" w:cs="Arial"/>
          <w:b/>
          <w:bCs/>
          <w:color w:val="252A37"/>
          <w:sz w:val="20"/>
          <w:szCs w:val="20"/>
        </w:rPr>
        <w:t xml:space="preserve"> это нужно</w:t>
      </w:r>
      <w:r w:rsidRPr="00EB5A74">
        <w:rPr>
          <w:rFonts w:ascii="Arial Narrow" w:hAnsi="Arial Narrow" w:cs="Arial"/>
          <w:b/>
          <w:bCs/>
          <w:color w:val="252A37"/>
          <w:sz w:val="20"/>
          <w:szCs w:val="20"/>
        </w:rPr>
        <w:t>?</w:t>
      </w:r>
      <w:r>
        <w:rPr>
          <w:rFonts w:ascii="Arial Narrow" w:hAnsi="Arial Narrow" w:cs="Arial"/>
          <w:b/>
          <w:bCs/>
          <w:color w:val="252A37"/>
          <w:sz w:val="20"/>
          <w:szCs w:val="20"/>
        </w:rPr>
        <w:t xml:space="preserve"> </w:t>
      </w:r>
      <w:r w:rsidRPr="00514472">
        <w:rPr>
          <w:rFonts w:ascii="Arial Narrow" w:hAnsi="Arial Narrow" w:cs="Arial"/>
          <w:color w:val="252A37"/>
          <w:sz w:val="20"/>
          <w:szCs w:val="20"/>
        </w:rPr>
        <w:t>Прежде всего, распорядок дня нужен, чтобы ограничить нагрузки на сер</w:t>
      </w:r>
      <w:r w:rsidRPr="00EB5A74">
        <w:rPr>
          <w:rFonts w:ascii="Arial Narrow" w:hAnsi="Arial Narrow" w:cs="Arial"/>
          <w:color w:val="252A37"/>
          <w:sz w:val="20"/>
          <w:szCs w:val="20"/>
        </w:rPr>
        <w:t>дце. Если вы будете регулярно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недосыпать и иным образом регулярно нарушать режим работы</w:t>
      </w:r>
      <w:r w:rsidRPr="00EB5A74">
        <w:rPr>
          <w:rFonts w:ascii="Arial Narrow" w:hAnsi="Arial Narrow" w:cs="Arial"/>
          <w:color w:val="252A37"/>
          <w:sz w:val="20"/>
          <w:szCs w:val="20"/>
        </w:rPr>
        <w:t xml:space="preserve"> и отдыха, ваши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нервная, </w:t>
      </w:r>
      <w:hyperlink r:id="rId21" w:history="1">
        <w:proofErr w:type="gramStart"/>
        <w:r w:rsidRPr="00EB5A74">
          <w:rPr>
            <w:rFonts w:ascii="Arial Narrow" w:hAnsi="Arial Narrow" w:cs="Arial"/>
            <w:color w:val="000000" w:themeColor="text1"/>
            <w:sz w:val="20"/>
            <w:szCs w:val="20"/>
          </w:rPr>
          <w:t>сердечно-сосудистая</w:t>
        </w:r>
        <w:proofErr w:type="gramEnd"/>
      </w:hyperlink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и </w:t>
      </w:r>
      <w:hyperlink r:id="rId22" w:history="1">
        <w:r w:rsidRPr="00EB5A74">
          <w:rPr>
            <w:rFonts w:ascii="Arial Narrow" w:hAnsi="Arial Narrow" w:cs="Arial"/>
            <w:color w:val="000000" w:themeColor="text1"/>
            <w:sz w:val="20"/>
            <w:szCs w:val="20"/>
          </w:rPr>
          <w:t>иммунная системы</w:t>
        </w:r>
      </w:hyperlink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</w:t>
      </w:r>
    </w:p>
    <w:p w:rsidR="00C65DF0" w:rsidRDefault="00C65DF0" w:rsidP="00C65DF0">
      <w:pPr>
        <w:outlineLvl w:val="1"/>
        <w:rPr>
          <w:rFonts w:ascii="Arial Narrow" w:hAnsi="Arial Narrow" w:cs="Arial"/>
          <w:color w:val="252A37"/>
          <w:sz w:val="20"/>
          <w:szCs w:val="20"/>
        </w:rPr>
      </w:pPr>
    </w:p>
    <w:p w:rsidR="00C65DF0" w:rsidRDefault="00C65DF0" w:rsidP="00C65DF0">
      <w:pPr>
        <w:outlineLvl w:val="1"/>
        <w:rPr>
          <w:rFonts w:ascii="Arial Narrow" w:hAnsi="Arial Narrow" w:cs="Arial"/>
          <w:color w:val="252A37"/>
          <w:sz w:val="20"/>
          <w:szCs w:val="20"/>
        </w:rPr>
      </w:pPr>
    </w:p>
    <w:p w:rsidR="00C65DF0" w:rsidRDefault="00C65DF0" w:rsidP="00C65DF0">
      <w:pPr>
        <w:outlineLvl w:val="1"/>
        <w:rPr>
          <w:rFonts w:ascii="Arial Narrow" w:hAnsi="Arial Narrow" w:cs="Arial"/>
          <w:color w:val="252A37"/>
          <w:sz w:val="20"/>
          <w:szCs w:val="20"/>
        </w:rPr>
      </w:pPr>
      <w:r w:rsidRPr="00EB5A74">
        <w:rPr>
          <w:rFonts w:ascii="Arial Narrow" w:hAnsi="Arial Narrow" w:cs="Arial"/>
          <w:color w:val="252A37"/>
          <w:sz w:val="20"/>
          <w:szCs w:val="20"/>
        </w:rPr>
        <w:t>дадут сбой. Вы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начнет</w:t>
      </w:r>
      <w:r w:rsidRPr="00EB5A74">
        <w:rPr>
          <w:rFonts w:ascii="Arial Narrow" w:hAnsi="Arial Narrow" w:cs="Arial"/>
          <w:color w:val="252A37"/>
          <w:sz w:val="20"/>
          <w:szCs w:val="20"/>
        </w:rPr>
        <w:t>е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часто болеть, станет нервным, раздражительным, что отразится на успеваемости и о</w:t>
      </w:r>
      <w:r>
        <w:rPr>
          <w:rFonts w:ascii="Arial Narrow" w:hAnsi="Arial Narrow" w:cs="Arial"/>
          <w:color w:val="252A37"/>
          <w:sz w:val="20"/>
          <w:szCs w:val="20"/>
        </w:rPr>
        <w:t xml:space="preserve">бщении </w:t>
      </w:r>
    </w:p>
    <w:p w:rsidR="00C65DF0" w:rsidRDefault="00C65DF0" w:rsidP="00C65DF0">
      <w:pPr>
        <w:outlineLvl w:val="1"/>
        <w:rPr>
          <w:rFonts w:ascii="Arial Narrow" w:hAnsi="Arial Narrow" w:cs="Arial"/>
          <w:color w:val="252A37"/>
          <w:sz w:val="20"/>
          <w:szCs w:val="20"/>
        </w:rPr>
      </w:pPr>
      <w:r>
        <w:rPr>
          <w:rFonts w:ascii="Arial Narrow" w:hAnsi="Arial Narrow" w:cs="Arial"/>
          <w:color w:val="252A37"/>
          <w:sz w:val="20"/>
          <w:szCs w:val="20"/>
        </w:rPr>
        <w:t>в социуме. Вторая причина следования режиму дня</w:t>
      </w:r>
      <w:r w:rsidRPr="00EB5A74">
        <w:rPr>
          <w:rFonts w:ascii="Arial Narrow" w:hAnsi="Arial Narrow" w:cs="Arial"/>
          <w:color w:val="252A37"/>
          <w:sz w:val="20"/>
          <w:szCs w:val="20"/>
        </w:rPr>
        <w:t xml:space="preserve"> – подготовить вас к взрослой жизни, где вы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будет</w:t>
      </w:r>
      <w:r w:rsidRPr="00EB5A74">
        <w:rPr>
          <w:rFonts w:ascii="Arial Narrow" w:hAnsi="Arial Narrow" w:cs="Arial"/>
          <w:color w:val="252A37"/>
          <w:sz w:val="20"/>
          <w:szCs w:val="20"/>
        </w:rPr>
        <w:t>е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либо успешным (т. е. везде успевать), либо вечно отстающим.</w:t>
      </w:r>
    </w:p>
    <w:p w:rsidR="00C65DF0" w:rsidRPr="000D7B02" w:rsidRDefault="00C65DF0" w:rsidP="00C65DF0">
      <w:pPr>
        <w:jc w:val="both"/>
        <w:outlineLvl w:val="1"/>
        <w:rPr>
          <w:rFonts w:ascii="Arial Narrow" w:hAnsi="Arial Narrow" w:cs="Arial"/>
          <w:bCs/>
          <w:color w:val="252A37"/>
          <w:kern w:val="36"/>
          <w:sz w:val="22"/>
          <w:szCs w:val="22"/>
        </w:rPr>
      </w:pPr>
      <w:r>
        <w:rPr>
          <w:rFonts w:ascii="Arial Narrow" w:hAnsi="Arial Narrow" w:cs="Arial"/>
          <w:b/>
          <w:bCs/>
          <w:color w:val="252A37"/>
          <w:sz w:val="20"/>
          <w:szCs w:val="20"/>
        </w:rPr>
        <w:t xml:space="preserve">               </w:t>
      </w:r>
      <w:r w:rsidRPr="000D7B02">
        <w:rPr>
          <w:rFonts w:ascii="Arial Narrow" w:hAnsi="Arial Narrow" w:cs="Arial"/>
          <w:b/>
          <w:bCs/>
          <w:color w:val="252A37"/>
          <w:sz w:val="22"/>
          <w:szCs w:val="22"/>
        </w:rPr>
        <w:t>Основы здорового распорядка дня</w:t>
      </w:r>
    </w:p>
    <w:p w:rsidR="00C65DF0" w:rsidRDefault="00C65DF0" w:rsidP="00C65DF0">
      <w:pPr>
        <w:jc w:val="both"/>
        <w:rPr>
          <w:rFonts w:ascii="Arial Narrow" w:hAnsi="Arial Narrow" w:cs="Arial"/>
          <w:color w:val="252A37"/>
          <w:sz w:val="20"/>
          <w:szCs w:val="20"/>
        </w:rPr>
      </w:pP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У подростка распорядок дня часто привязывается к </w:t>
      </w:r>
      <w:hyperlink r:id="rId23" w:history="1">
        <w:r w:rsidRPr="00EB5A74">
          <w:rPr>
            <w:rFonts w:ascii="Arial Narrow" w:hAnsi="Arial Narrow" w:cs="Arial"/>
            <w:color w:val="000000" w:themeColor="text1"/>
            <w:sz w:val="20"/>
            <w:szCs w:val="20"/>
          </w:rPr>
          <w:t>школьному расписанию</w:t>
        </w:r>
      </w:hyperlink>
      <w:r w:rsidRPr="00514472">
        <w:rPr>
          <w:rFonts w:ascii="Arial Narrow" w:hAnsi="Arial Narrow" w:cs="Arial"/>
          <w:color w:val="252A37"/>
          <w:sz w:val="20"/>
          <w:szCs w:val="20"/>
        </w:rPr>
        <w:t xml:space="preserve">, когда уроки начинаются в 8-9, следовательно, встать нужно не позднее 7 утра. Спать подростку необходимо 8–10 часов, значит, ложиться в постель </w:t>
      </w:r>
      <w:r w:rsidRPr="00EB5A74">
        <w:rPr>
          <w:rFonts w:ascii="Arial Narrow" w:hAnsi="Arial Narrow" w:cs="Arial"/>
          <w:color w:val="252A37"/>
          <w:sz w:val="20"/>
          <w:szCs w:val="20"/>
        </w:rPr>
        <w:t xml:space="preserve">вам </w:t>
      </w:r>
      <w:r w:rsidRPr="00514472">
        <w:rPr>
          <w:rFonts w:ascii="Arial Narrow" w:hAnsi="Arial Narrow" w:cs="Arial"/>
          <w:color w:val="252A37"/>
          <w:sz w:val="20"/>
          <w:szCs w:val="20"/>
        </w:rPr>
        <w:t>следует не позже 22:00 с учетом на книгу или другое любимое зан</w:t>
      </w:r>
      <w:r w:rsidRPr="00EB5A74">
        <w:rPr>
          <w:rFonts w:ascii="Arial Narrow" w:hAnsi="Arial Narrow" w:cs="Arial"/>
          <w:color w:val="252A37"/>
          <w:sz w:val="20"/>
          <w:szCs w:val="20"/>
        </w:rPr>
        <w:t>ятие. Желательно также приучить себя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собирать вещи на следующий </w:t>
      </w:r>
      <w:r w:rsidRPr="00EB5A74">
        <w:rPr>
          <w:rFonts w:ascii="Arial Narrow" w:hAnsi="Arial Narrow" w:cs="Arial"/>
          <w:color w:val="252A37"/>
          <w:sz w:val="20"/>
          <w:szCs w:val="20"/>
        </w:rPr>
        <w:t xml:space="preserve">день с вечера. </w:t>
      </w:r>
    </w:p>
    <w:p w:rsidR="00C65DF0" w:rsidRDefault="00C65DF0" w:rsidP="00C65DF0">
      <w:pPr>
        <w:jc w:val="both"/>
        <w:outlineLvl w:val="2"/>
        <w:rPr>
          <w:rFonts w:ascii="Arial Narrow" w:hAnsi="Arial Narrow"/>
          <w:sz w:val="22"/>
          <w:szCs w:val="22"/>
        </w:rPr>
      </w:pPr>
      <w:r>
        <w:rPr>
          <w:rFonts w:ascii="Arial Narrow" w:hAnsi="Arial Narrow" w:cs="Arial"/>
          <w:color w:val="252A37"/>
          <w:sz w:val="20"/>
          <w:szCs w:val="20"/>
        </w:rPr>
        <w:t xml:space="preserve">                                           </w:t>
      </w:r>
      <w:hyperlink r:id="rId24" w:history="1">
        <w:r w:rsidRPr="000D7B02">
          <w:rPr>
            <w:rFonts w:ascii="Arial Narrow" w:hAnsi="Arial Narrow" w:cs="Arial"/>
            <w:b/>
            <w:bCs/>
            <w:color w:val="000000" w:themeColor="text1"/>
            <w:sz w:val="22"/>
            <w:szCs w:val="22"/>
          </w:rPr>
          <w:t>Гигиена</w:t>
        </w:r>
      </w:hyperlink>
    </w:p>
    <w:p w:rsidR="00C65DF0" w:rsidRPr="00670E07" w:rsidRDefault="00C65DF0" w:rsidP="00C65DF0">
      <w:pPr>
        <w:jc w:val="both"/>
        <w:rPr>
          <w:rFonts w:ascii="Arial Narrow" w:hAnsi="Arial Narrow" w:cs="Arial"/>
          <w:color w:val="252A37"/>
          <w:sz w:val="20"/>
          <w:szCs w:val="20"/>
        </w:rPr>
      </w:pPr>
      <w:r w:rsidRPr="00514472">
        <w:rPr>
          <w:rFonts w:ascii="Arial Narrow" w:hAnsi="Arial Narrow" w:cs="Arial"/>
          <w:color w:val="252A37"/>
          <w:sz w:val="20"/>
          <w:szCs w:val="20"/>
        </w:rPr>
        <w:t>На гигиену нужно отвести хотя бы по 15 минут утром и вечером, чтобы умыться и почистить зубы. Принимать каждый день душ желательно, но на практике трудноосуществимо, хотя многие подростки с удовольствием принимают душ</w:t>
      </w:r>
      <w:r w:rsidRPr="00EB5A74">
        <w:rPr>
          <w:rFonts w:ascii="Arial Narrow" w:hAnsi="Arial Narrow" w:cs="Arial"/>
          <w:color w:val="252A37"/>
          <w:sz w:val="20"/>
          <w:szCs w:val="20"/>
        </w:rPr>
        <w:t xml:space="preserve"> 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по утрам, чтобы </w:t>
      </w:r>
      <w:r w:rsidRPr="00EB5A74">
        <w:rPr>
          <w:rFonts w:ascii="Arial Narrow" w:hAnsi="Arial Narrow" w:cs="Arial"/>
          <w:color w:val="252A37"/>
          <w:sz w:val="20"/>
          <w:szCs w:val="20"/>
        </w:rPr>
        <w:t>взбодриться. Полезна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будет и элементарная </w:t>
      </w:r>
      <w:r w:rsidRPr="00EB5A74">
        <w:rPr>
          <w:rFonts w:ascii="Arial Narrow" w:hAnsi="Arial Narrow" w:cs="Arial"/>
          <w:color w:val="252A37"/>
          <w:sz w:val="20"/>
          <w:szCs w:val="20"/>
        </w:rPr>
        <w:t>зарядка. В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выходные </w:t>
      </w:r>
      <w:r w:rsidRPr="00EB5A74">
        <w:rPr>
          <w:rFonts w:ascii="Arial Narrow" w:hAnsi="Arial Narrow" w:cs="Arial"/>
          <w:color w:val="252A37"/>
          <w:sz w:val="20"/>
          <w:szCs w:val="20"/>
        </w:rPr>
        <w:t xml:space="preserve">также следует приучиться </w:t>
      </w:r>
      <w:r w:rsidRPr="00514472">
        <w:rPr>
          <w:rFonts w:ascii="Arial Narrow" w:hAnsi="Arial Narrow" w:cs="Arial"/>
          <w:color w:val="252A37"/>
          <w:sz w:val="20"/>
          <w:szCs w:val="20"/>
        </w:rPr>
        <w:t>подготавливать одежду на следующую неделю, т. е. успеть ее постирать, высушить и погладить, конечно, не без помощи родителей.</w:t>
      </w:r>
      <w:r>
        <w:rPr>
          <w:rFonts w:ascii="Arial Narrow" w:hAnsi="Arial Narrow" w:cs="Arial"/>
          <w:color w:val="252A37"/>
          <w:sz w:val="20"/>
          <w:szCs w:val="20"/>
        </w:rPr>
        <w:t xml:space="preserve"> </w:t>
      </w:r>
      <w:hyperlink r:id="rId25" w:history="1">
        <w:r w:rsidRPr="000D7B02">
          <w:rPr>
            <w:rFonts w:ascii="Arial Narrow" w:hAnsi="Arial Narrow" w:cs="Arial"/>
            <w:b/>
            <w:bCs/>
            <w:color w:val="000000" w:themeColor="text1"/>
            <w:sz w:val="22"/>
            <w:szCs w:val="22"/>
          </w:rPr>
          <w:t>Уроки, секции,</w:t>
        </w:r>
        <w:r>
          <w:rPr>
            <w:rFonts w:ascii="Arial Narrow" w:hAnsi="Arial Narrow" w:cs="Arial"/>
            <w:b/>
            <w:bCs/>
            <w:color w:val="000000" w:themeColor="text1"/>
            <w:sz w:val="22"/>
            <w:szCs w:val="22"/>
          </w:rPr>
          <w:t xml:space="preserve"> кружки,</w:t>
        </w:r>
        <w:r w:rsidRPr="000D7B02">
          <w:rPr>
            <w:rFonts w:ascii="Arial Narrow" w:hAnsi="Arial Narrow" w:cs="Arial"/>
            <w:b/>
            <w:bCs/>
            <w:color w:val="000000" w:themeColor="text1"/>
            <w:sz w:val="22"/>
            <w:szCs w:val="22"/>
          </w:rPr>
          <w:t xml:space="preserve"> гулянь</w:t>
        </w:r>
        <w:r w:rsidRPr="00670E07">
          <w:rPr>
            <w:rFonts w:ascii="Arial Narrow" w:hAnsi="Arial Narrow" w:cs="Arial"/>
            <w:b/>
            <w:bCs/>
            <w:color w:val="000000" w:themeColor="text1"/>
            <w:sz w:val="22"/>
            <w:szCs w:val="22"/>
          </w:rPr>
          <w:t>е</w:t>
        </w:r>
      </w:hyperlink>
    </w:p>
    <w:p w:rsidR="00C65DF0" w:rsidRDefault="00C65DF0" w:rsidP="00C65DF0">
      <w:pPr>
        <w:jc w:val="both"/>
        <w:rPr>
          <w:rFonts w:ascii="Arial Narrow" w:hAnsi="Arial Narrow" w:cs="Arial"/>
          <w:color w:val="252A37"/>
          <w:sz w:val="20"/>
          <w:szCs w:val="20"/>
        </w:rPr>
      </w:pPr>
      <w:r w:rsidRPr="00514472">
        <w:rPr>
          <w:rFonts w:ascii="Arial Narrow" w:hAnsi="Arial Narrow" w:cs="Arial"/>
          <w:color w:val="252A37"/>
          <w:sz w:val="20"/>
          <w:szCs w:val="20"/>
        </w:rPr>
        <w:t>Школа п</w:t>
      </w:r>
      <w:r w:rsidRPr="00EB5A74">
        <w:rPr>
          <w:rFonts w:ascii="Arial Narrow" w:hAnsi="Arial Narrow" w:cs="Arial"/>
          <w:color w:val="252A37"/>
          <w:sz w:val="20"/>
          <w:szCs w:val="20"/>
        </w:rPr>
        <w:t>омогает организовывать вас: в это время у вас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уроки, перемены, завтрак и обед. После учебы не нужно </w:t>
      </w:r>
      <w:r w:rsidRPr="00EB5A74">
        <w:rPr>
          <w:rFonts w:ascii="Arial Narrow" w:hAnsi="Arial Narrow" w:cs="Arial"/>
          <w:color w:val="252A37"/>
          <w:sz w:val="20"/>
          <w:szCs w:val="20"/>
        </w:rPr>
        <w:t xml:space="preserve"> сразу идти домой. Если у вас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есть свободное от секций вр</w:t>
      </w:r>
      <w:r w:rsidRPr="00EB5A74">
        <w:rPr>
          <w:rFonts w:ascii="Arial Narrow" w:hAnsi="Arial Narrow" w:cs="Arial"/>
          <w:color w:val="252A37"/>
          <w:sz w:val="20"/>
          <w:szCs w:val="20"/>
        </w:rPr>
        <w:t>емя, вы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может</w:t>
      </w:r>
      <w:r w:rsidRPr="00EB5A74">
        <w:rPr>
          <w:rFonts w:ascii="Arial Narrow" w:hAnsi="Arial Narrow" w:cs="Arial"/>
          <w:color w:val="252A37"/>
          <w:sz w:val="20"/>
          <w:szCs w:val="20"/>
        </w:rPr>
        <w:t>е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позволить себе погулять с одноклассниками, даже если много задали. Мозгу требуется время на восстановление, поэтому после уроков стоит немного отдохнуть</w:t>
      </w:r>
      <w:r>
        <w:rPr>
          <w:rFonts w:ascii="Arial Narrow" w:hAnsi="Arial Narrow" w:cs="Arial"/>
          <w:color w:val="252A37"/>
          <w:sz w:val="20"/>
          <w:szCs w:val="20"/>
        </w:rPr>
        <w:t xml:space="preserve"> на свежем воздухе</w:t>
      </w:r>
      <w:r w:rsidRPr="00514472">
        <w:rPr>
          <w:rFonts w:ascii="Arial Narrow" w:hAnsi="Arial Narrow" w:cs="Arial"/>
          <w:color w:val="252A37"/>
          <w:sz w:val="20"/>
          <w:szCs w:val="20"/>
        </w:rPr>
        <w:t>, прежде чем приступать к выполнению домашних заданий, тем более в</w:t>
      </w:r>
      <w:r>
        <w:rPr>
          <w:rFonts w:ascii="Arial Narrow" w:hAnsi="Arial Narrow" w:cs="Arial"/>
          <w:color w:val="252A37"/>
          <w:sz w:val="20"/>
          <w:szCs w:val="20"/>
        </w:rPr>
        <w:t xml:space="preserve"> </w:t>
      </w:r>
      <w:proofErr w:type="gramStart"/>
      <w:r>
        <w:rPr>
          <w:rFonts w:ascii="Arial Narrow" w:hAnsi="Arial Narrow" w:cs="Arial"/>
          <w:color w:val="252A37"/>
          <w:sz w:val="20"/>
          <w:szCs w:val="20"/>
        </w:rPr>
        <w:t>осенне-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зимнее</w:t>
      </w:r>
      <w:proofErr w:type="gramEnd"/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время года, когда рано темнеет.</w:t>
      </w:r>
      <w:r w:rsidRPr="00EB5A74">
        <w:rPr>
          <w:rFonts w:ascii="Arial Narrow" w:hAnsi="Arial Narrow" w:cs="Arial"/>
          <w:color w:val="252A37"/>
          <w:sz w:val="20"/>
          <w:szCs w:val="20"/>
        </w:rPr>
        <w:t xml:space="preserve"> Придя домой и, перекусив, у вас есть еще время, за которые вы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может</w:t>
      </w:r>
      <w:r w:rsidRPr="00EB5A74">
        <w:rPr>
          <w:rFonts w:ascii="Arial Narrow" w:hAnsi="Arial Narrow" w:cs="Arial"/>
          <w:color w:val="252A37"/>
          <w:sz w:val="20"/>
          <w:szCs w:val="20"/>
        </w:rPr>
        <w:t>е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успеть и сделать уроки, и посетить спортивные секции,</w:t>
      </w:r>
      <w:r>
        <w:rPr>
          <w:rFonts w:ascii="Arial Narrow" w:hAnsi="Arial Narrow" w:cs="Arial"/>
          <w:color w:val="252A37"/>
          <w:sz w:val="20"/>
          <w:szCs w:val="20"/>
        </w:rPr>
        <w:t xml:space="preserve"> кружки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и поиграть в компьютер – желательно именно в этой последовательности. Если уроков слишком много, следует делать небольшие перерывы и чередовать устные и письменные, начиная с простых заданий.</w:t>
      </w:r>
    </w:p>
    <w:p w:rsidR="00C65DF0" w:rsidRDefault="00C65DF0" w:rsidP="00C65DF0">
      <w:pPr>
        <w:jc w:val="both"/>
        <w:outlineLvl w:val="2"/>
        <w:rPr>
          <w:rFonts w:ascii="Arial Narrow" w:hAnsi="Arial Narrow" w:cs="Arial"/>
          <w:b/>
          <w:bCs/>
          <w:color w:val="252A37"/>
          <w:sz w:val="22"/>
          <w:szCs w:val="22"/>
        </w:rPr>
      </w:pPr>
      <w:r>
        <w:rPr>
          <w:rFonts w:ascii="Arial Narrow" w:hAnsi="Arial Narrow" w:cs="Arial"/>
          <w:color w:val="252A37"/>
          <w:sz w:val="20"/>
          <w:szCs w:val="20"/>
        </w:rPr>
        <w:t xml:space="preserve">                                       </w:t>
      </w:r>
      <w:r w:rsidRPr="000D7B02">
        <w:rPr>
          <w:rFonts w:ascii="Arial Narrow" w:hAnsi="Arial Narrow" w:cs="Arial"/>
          <w:b/>
          <w:bCs/>
          <w:color w:val="252A37"/>
          <w:sz w:val="22"/>
          <w:szCs w:val="22"/>
        </w:rPr>
        <w:t>Перед сном</w:t>
      </w:r>
    </w:p>
    <w:p w:rsidR="00C65DF0" w:rsidRDefault="00C65DF0" w:rsidP="00C65DF0">
      <w:pPr>
        <w:jc w:val="both"/>
        <w:rPr>
          <w:rFonts w:ascii="Arial Narrow" w:hAnsi="Arial Narrow" w:cs="Arial"/>
          <w:color w:val="252A37"/>
          <w:sz w:val="18"/>
          <w:szCs w:val="18"/>
        </w:rPr>
      </w:pPr>
      <w:hyperlink r:id="rId26" w:history="1">
        <w:r w:rsidRPr="00EB5A74">
          <w:rPr>
            <w:rFonts w:ascii="Arial Narrow" w:hAnsi="Arial Narrow" w:cs="Arial"/>
            <w:color w:val="000000" w:themeColor="text1"/>
            <w:sz w:val="20"/>
            <w:szCs w:val="20"/>
          </w:rPr>
          <w:t>Сон</w:t>
        </w:r>
      </w:hyperlink>
      <w:r w:rsidRPr="00EB5A74">
        <w:rPr>
          <w:rFonts w:ascii="Arial Narrow" w:hAnsi="Arial Narrow" w:cs="Arial"/>
          <w:color w:val="252A37"/>
          <w:sz w:val="20"/>
          <w:szCs w:val="20"/>
        </w:rPr>
        <w:t xml:space="preserve"> нужен вам</w:t>
      </w:r>
      <w:r w:rsidRPr="00514472">
        <w:rPr>
          <w:rFonts w:ascii="Arial Narrow" w:hAnsi="Arial Narrow" w:cs="Arial"/>
          <w:color w:val="252A37"/>
          <w:sz w:val="20"/>
          <w:szCs w:val="20"/>
        </w:rPr>
        <w:t xml:space="preserve"> для восстановления и если непосредственно перед ним будут напряженные домашние задания или многочасовые компьютерные игры, сон не будет качественным (он будет поверхностным и прерывистым). Хотя бы полчаса перед сном следует дать мозгу отдохнуть, переключив свое внимание на более спокойные игры, чтение книги, журнала, на крайний случай – прослушивание любимой музыки.</w:t>
      </w:r>
      <w:r w:rsidRPr="00EB5A74">
        <w:rPr>
          <w:rFonts w:ascii="Arial Narrow" w:hAnsi="Arial Narrow" w:cs="Arial"/>
          <w:color w:val="252A37"/>
          <w:sz w:val="20"/>
          <w:szCs w:val="20"/>
        </w:rPr>
        <w:t xml:space="preserve"> Удачи ва</w:t>
      </w:r>
      <w:r>
        <w:rPr>
          <w:rFonts w:ascii="Arial Narrow" w:hAnsi="Arial Narrow" w:cs="Arial"/>
          <w:color w:val="252A37"/>
          <w:sz w:val="20"/>
          <w:szCs w:val="20"/>
        </w:rPr>
        <w:t>м в составлении своего здорового режима дня,</w:t>
      </w:r>
      <w:r w:rsidRPr="00EB5A74">
        <w:rPr>
          <w:rFonts w:ascii="Arial Narrow" w:hAnsi="Arial Narrow" w:cs="Arial"/>
          <w:color w:val="252A37"/>
          <w:sz w:val="20"/>
          <w:szCs w:val="20"/>
        </w:rPr>
        <w:t xml:space="preserve"> в</w:t>
      </w:r>
      <w:r>
        <w:rPr>
          <w:rFonts w:ascii="Arial Narrow" w:hAnsi="Arial Narrow" w:cs="Arial"/>
          <w:color w:val="252A37"/>
          <w:sz w:val="20"/>
          <w:szCs w:val="20"/>
        </w:rPr>
        <w:t xml:space="preserve">едущего вас к успеху, здоровью и хорошему настроению! </w:t>
      </w:r>
      <w:r w:rsidRPr="00EB5A74">
        <w:rPr>
          <w:rFonts w:ascii="Arial Narrow" w:hAnsi="Arial Narrow" w:cs="Arial"/>
          <w:color w:val="252A37"/>
          <w:sz w:val="20"/>
          <w:szCs w:val="20"/>
        </w:rPr>
        <w:t xml:space="preserve"> </w:t>
      </w:r>
      <w:r>
        <w:rPr>
          <w:rFonts w:ascii="Arial Narrow" w:hAnsi="Arial Narrow" w:cs="Arial"/>
          <w:color w:val="252A37"/>
          <w:sz w:val="20"/>
          <w:szCs w:val="20"/>
        </w:rPr>
        <w:br/>
      </w:r>
      <w:r w:rsidRPr="000D7B02">
        <w:rPr>
          <w:rFonts w:ascii="Arial Narrow" w:hAnsi="Arial Narrow" w:cs="Arial"/>
          <w:color w:val="252A37"/>
          <w:sz w:val="18"/>
          <w:szCs w:val="18"/>
        </w:rPr>
        <w:t xml:space="preserve">                                                           </w:t>
      </w:r>
      <w:proofErr w:type="spellStart"/>
      <w:r>
        <w:rPr>
          <w:rFonts w:ascii="Arial Narrow" w:hAnsi="Arial Narrow" w:cs="Arial"/>
          <w:color w:val="252A37"/>
          <w:sz w:val="18"/>
          <w:szCs w:val="18"/>
        </w:rPr>
        <w:t>О.Лоу</w:t>
      </w:r>
      <w:proofErr w:type="spellEnd"/>
      <w:r w:rsidRPr="000D7B02">
        <w:rPr>
          <w:rFonts w:ascii="Arial Narrow" w:hAnsi="Arial Narrow" w:cs="Arial"/>
          <w:color w:val="252A37"/>
          <w:sz w:val="18"/>
          <w:szCs w:val="18"/>
        </w:rPr>
        <w:t xml:space="preserve">                 </w:t>
      </w:r>
    </w:p>
    <w:p w:rsidR="00C65DF0" w:rsidRPr="000D7B02" w:rsidRDefault="00C65DF0" w:rsidP="00C65DF0">
      <w:pPr>
        <w:jc w:val="both"/>
        <w:rPr>
          <w:rFonts w:ascii="Arial Narrow" w:hAnsi="Arial Narrow" w:cs="Arial"/>
          <w:color w:val="252A37"/>
          <w:sz w:val="18"/>
          <w:szCs w:val="18"/>
        </w:rPr>
      </w:pPr>
      <w:r>
        <w:rPr>
          <w:rFonts w:ascii="Arial Narrow" w:hAnsi="Arial Narrow" w:cs="Arial"/>
          <w:color w:val="252A37"/>
          <w:sz w:val="18"/>
          <w:szCs w:val="18"/>
        </w:rPr>
        <w:t xml:space="preserve">                                                                                       </w:t>
      </w:r>
    </w:p>
    <w:p w:rsidR="00C65DF0" w:rsidRDefault="00C65DF0" w:rsidP="00C65DF0">
      <w:pPr>
        <w:jc w:val="both"/>
        <w:rPr>
          <w:rFonts w:ascii="Arial Narrow" w:hAnsi="Arial Narrow"/>
          <w:sz w:val="24"/>
          <w:szCs w:val="24"/>
        </w:rPr>
      </w:pPr>
    </w:p>
    <w:p w:rsidR="00C65DF0" w:rsidRPr="00D07D06" w:rsidRDefault="00C65DF0" w:rsidP="00C65DF0">
      <w:pPr>
        <w:jc w:val="both"/>
        <w:rPr>
          <w:rFonts w:ascii="Arial Narrow" w:hAnsi="Arial Narrow"/>
          <w:sz w:val="24"/>
          <w:szCs w:val="24"/>
        </w:rPr>
        <w:sectPr w:rsidR="00C65DF0" w:rsidRPr="00D07D06" w:rsidSect="00F34B9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65DF0" w:rsidRDefault="00C65DF0" w:rsidP="00C65DF0">
      <w:pPr>
        <w:jc w:val="both"/>
        <w:rPr>
          <w:rFonts w:ascii="Arial Narrow" w:hAnsi="Arial Narrow"/>
          <w:noProof/>
          <w:sz w:val="18"/>
          <w:szCs w:val="18"/>
        </w:rPr>
      </w:pPr>
    </w:p>
    <w:p w:rsidR="00C65DF0" w:rsidRDefault="00C65DF0" w:rsidP="00C65DF0">
      <w:pPr>
        <w:jc w:val="both"/>
        <w:rPr>
          <w:rFonts w:ascii="Arial Narrow" w:hAnsi="Arial Narrow"/>
          <w:noProof/>
          <w:sz w:val="18"/>
          <w:szCs w:val="18"/>
        </w:rPr>
      </w:pPr>
    </w:p>
    <w:p w:rsidR="00C65DF0" w:rsidRDefault="00C65DF0" w:rsidP="00C65DF0">
      <w:pPr>
        <w:textAlignment w:val="baseline"/>
        <w:outlineLvl w:val="0"/>
        <w:rPr>
          <w:rFonts w:ascii="Trebuchet MS" w:hAnsi="Trebuchet MS"/>
          <w:b/>
          <w:bCs/>
          <w:color w:val="353535"/>
          <w:kern w:val="36"/>
          <w:sz w:val="45"/>
          <w:szCs w:val="45"/>
        </w:rPr>
        <w:sectPr w:rsidR="00C65DF0" w:rsidSect="00117661">
          <w:type w:val="continuous"/>
          <w:pgSz w:w="11906" w:h="16838"/>
          <w:pgMar w:top="720" w:right="720" w:bottom="720" w:left="720" w:header="708" w:footer="708" w:gutter="0"/>
          <w:cols w:num="2" w:space="282"/>
        </w:sectPr>
      </w:pPr>
      <w:r>
        <w:rPr>
          <w:noProof/>
        </w:rPr>
        <w:pict>
          <v:shape id="_x0000_s1029" type="#_x0000_t136" style="position:absolute;margin-left:75.05pt;margin-top:-20.55pt;width:397.5pt;height:17.35pt;z-index:-251649024" wrapcoords="9618 0 611 2817 -41 3757 -41 19722 774 23478 1875 23478 20092 23478 21070 23478 21682 20661 21682 2817 12512 0 9618 0" adj="10718" fillcolor="#0070c0" stroked="f">
            <v:fill color2="#f93"/>
            <v:shadow on="t" color="silver" opacity="52429f"/>
            <v:textpath style="font-family:&quot;Impact&quot;;v-text-kern:t" trim="t" fitpath="t" string="страничка библиотекаря"/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377BD2C" wp14:editId="73A0F3A2">
            <wp:simplePos x="0" y="0"/>
            <wp:positionH relativeFrom="column">
              <wp:posOffset>-66675</wp:posOffset>
            </wp:positionH>
            <wp:positionV relativeFrom="paragraph">
              <wp:posOffset>-454660</wp:posOffset>
            </wp:positionV>
            <wp:extent cx="718185" cy="809625"/>
            <wp:effectExtent l="19050" t="0" r="5715" b="0"/>
            <wp:wrapTight wrapText="bothSides">
              <wp:wrapPolygon edited="0">
                <wp:start x="-573" y="0"/>
                <wp:lineTo x="-573" y="21346"/>
                <wp:lineTo x="21772" y="21346"/>
                <wp:lineTo x="21772" y="0"/>
                <wp:lineTo x="-573" y="0"/>
              </wp:wrapPolygon>
            </wp:wrapTight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sz w:val="18"/>
          <w:szCs w:val="18"/>
        </w:rPr>
        <w:br/>
      </w:r>
    </w:p>
    <w:p w:rsidR="00C65DF0" w:rsidRPr="005B053A" w:rsidRDefault="00C65DF0" w:rsidP="00C65DF0">
      <w:pPr>
        <w:jc w:val="center"/>
        <w:textAlignment w:val="baseline"/>
        <w:outlineLvl w:val="0"/>
        <w:rPr>
          <w:sz w:val="24"/>
          <w:szCs w:val="24"/>
        </w:rPr>
      </w:pPr>
      <w:r w:rsidRPr="00485946">
        <w:rPr>
          <w:rFonts w:ascii="Trebuchet MS" w:hAnsi="Trebuchet MS"/>
          <w:b/>
          <w:bCs/>
          <w:color w:val="353535"/>
          <w:kern w:val="36"/>
        </w:rPr>
        <w:lastRenderedPageBreak/>
        <w:t>Книги нашего детства</w:t>
      </w:r>
    </w:p>
    <w:p w:rsidR="00C65DF0" w:rsidRPr="00485946" w:rsidRDefault="00C65DF0" w:rsidP="00C65DF0">
      <w:pPr>
        <w:shd w:val="clear" w:color="auto" w:fill="FFFFFF"/>
        <w:spacing w:line="300" w:lineRule="atLeast"/>
        <w:textAlignment w:val="baseline"/>
        <w:rPr>
          <w:rFonts w:ascii="Arial Narrow" w:hAnsi="Arial Narrow" w:cs="Arial"/>
          <w:b/>
          <w:bCs/>
          <w:color w:val="000000"/>
          <w:sz w:val="18"/>
          <w:szCs w:val="18"/>
        </w:rPr>
      </w:pPr>
      <w:r w:rsidRPr="00485946">
        <w:rPr>
          <w:rFonts w:ascii="Arial Narrow" w:hAnsi="Arial Narrow" w:cs="Arial"/>
          <w:b/>
          <w:bCs/>
          <w:color w:val="000000"/>
          <w:sz w:val="18"/>
          <w:szCs w:val="18"/>
        </w:rPr>
        <w:t xml:space="preserve">А вот скажите, дорогие папы, мамы, бабушки и дедушки, что вы читали, когда были маленькими? Была ли у вас книга, которую вы могли </w:t>
      </w:r>
      <w:proofErr w:type="gramStart"/>
      <w:r w:rsidRPr="00485946">
        <w:rPr>
          <w:rFonts w:ascii="Arial Narrow" w:hAnsi="Arial Narrow" w:cs="Arial"/>
          <w:b/>
          <w:bCs/>
          <w:color w:val="000000"/>
          <w:sz w:val="18"/>
          <w:szCs w:val="18"/>
        </w:rPr>
        <w:t>перечитывать</w:t>
      </w:r>
      <w:proofErr w:type="gramEnd"/>
      <w:r w:rsidRPr="00485946">
        <w:rPr>
          <w:rFonts w:ascii="Arial Narrow" w:hAnsi="Arial Narrow" w:cs="Arial"/>
          <w:b/>
          <w:bCs/>
          <w:color w:val="000000"/>
          <w:sz w:val="18"/>
          <w:szCs w:val="18"/>
        </w:rPr>
        <w:t xml:space="preserve"> раз за разом и она никогда не надоедала? Давайте вспоминать вместе!</w:t>
      </w:r>
    </w:p>
    <w:p w:rsidR="00C65DF0" w:rsidRPr="00485946" w:rsidRDefault="00C65DF0" w:rsidP="00C65DF0">
      <w:pPr>
        <w:shd w:val="clear" w:color="auto" w:fill="FFFFFF"/>
        <w:spacing w:line="300" w:lineRule="atLeast"/>
        <w:textAlignment w:val="baseline"/>
        <w:rPr>
          <w:rFonts w:ascii="Arial Narrow" w:hAnsi="Arial Narrow" w:cs="Arial"/>
          <w:color w:val="000000"/>
          <w:sz w:val="18"/>
          <w:szCs w:val="18"/>
        </w:rPr>
      </w:pPr>
      <w:r w:rsidRPr="00485946">
        <w:rPr>
          <w:rFonts w:ascii="Arial Narrow" w:hAnsi="Arial Narrow" w:cs="Arial"/>
          <w:color w:val="000000"/>
          <w:sz w:val="18"/>
          <w:szCs w:val="18"/>
        </w:rPr>
        <w:t>Наверняка у каждого из нас есть своя заветная книжка, которую мы зачитывали в детстве «до дыр</w:t>
      </w:r>
      <w:r w:rsidRPr="00485946">
        <w:rPr>
          <w:rFonts w:ascii="Arial Narrow" w:hAnsi="Arial Narrow" w:cs="Arial"/>
          <w:i/>
          <w:iCs/>
          <w:color w:val="000000"/>
          <w:sz w:val="18"/>
          <w:szCs w:val="18"/>
        </w:rPr>
        <w:t>»</w:t>
      </w:r>
      <w:r w:rsidRPr="00485946">
        <w:rPr>
          <w:rFonts w:ascii="Arial Narrow" w:hAnsi="Arial Narrow" w:cs="Arial"/>
          <w:color w:val="000000"/>
          <w:sz w:val="18"/>
          <w:szCs w:val="18"/>
        </w:rPr>
        <w:t>. Теперь мы выросли, и нам хочется поделиться этой книгой, как каким-то сокровищем, с нашими детьми. И так бывает радостно, когда встретишь любимую книгу в библиотеке или на магазинной полке, что даже хочется воскликнуть «Да это же та самая книжка!».</w:t>
      </w:r>
    </w:p>
    <w:p w:rsidR="00C65DF0" w:rsidRDefault="00C65DF0" w:rsidP="00C65DF0">
      <w:pPr>
        <w:shd w:val="clear" w:color="auto" w:fill="FFFFFF"/>
        <w:spacing w:line="300" w:lineRule="atLeast"/>
        <w:textAlignment w:val="baseline"/>
        <w:rPr>
          <w:rFonts w:ascii="Arial Narrow" w:hAnsi="Arial Narrow" w:cs="Arial"/>
          <w:b/>
          <w:bCs/>
          <w:color w:val="000000"/>
          <w:sz w:val="18"/>
          <w:szCs w:val="18"/>
        </w:rPr>
        <w:sectPr w:rsidR="00C65DF0" w:rsidSect="00485946">
          <w:type w:val="continuous"/>
          <w:pgSz w:w="11906" w:h="16838"/>
          <w:pgMar w:top="720" w:right="720" w:bottom="720" w:left="720" w:header="708" w:footer="708" w:gutter="0"/>
          <w:cols w:space="282"/>
        </w:sectPr>
      </w:pPr>
    </w:p>
    <w:p w:rsidR="00C65DF0" w:rsidRDefault="00C65DF0" w:rsidP="00C65DF0">
      <w:pPr>
        <w:shd w:val="clear" w:color="auto" w:fill="FFFFFF"/>
        <w:spacing w:line="300" w:lineRule="atLeast"/>
        <w:textAlignment w:val="baseline"/>
        <w:rPr>
          <w:rFonts w:ascii="Arial Narrow" w:hAnsi="Arial Narrow" w:cs="Arial"/>
          <w:b/>
          <w:bCs/>
          <w:color w:val="000000"/>
          <w:sz w:val="18"/>
          <w:szCs w:val="18"/>
        </w:rPr>
      </w:pPr>
    </w:p>
    <w:p w:rsidR="00C65DF0" w:rsidRPr="00485946" w:rsidRDefault="00C65DF0" w:rsidP="00C65DF0">
      <w:pPr>
        <w:shd w:val="clear" w:color="auto" w:fill="FFFFFF"/>
        <w:spacing w:line="300" w:lineRule="atLeast"/>
        <w:textAlignment w:val="baseline"/>
        <w:rPr>
          <w:rFonts w:ascii="Arial Narrow" w:hAnsi="Arial Narrow" w:cs="Arial"/>
          <w:color w:val="000000"/>
          <w:sz w:val="18"/>
          <w:szCs w:val="18"/>
        </w:rPr>
      </w:pPr>
      <w:r>
        <w:rPr>
          <w:rFonts w:ascii="Arial Narrow" w:hAnsi="Arial Narrow" w:cs="Arial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74624" behindDoc="1" locked="0" layoutInCell="1" allowOverlap="1" wp14:anchorId="00AF85F7" wp14:editId="68B30ECC">
            <wp:simplePos x="0" y="0"/>
            <wp:positionH relativeFrom="column">
              <wp:posOffset>-66675</wp:posOffset>
            </wp:positionH>
            <wp:positionV relativeFrom="paragraph">
              <wp:posOffset>114300</wp:posOffset>
            </wp:positionV>
            <wp:extent cx="1409700" cy="1866900"/>
            <wp:effectExtent l="19050" t="0" r="0" b="0"/>
            <wp:wrapTight wrapText="bothSides">
              <wp:wrapPolygon edited="0">
                <wp:start x="-292" y="0"/>
                <wp:lineTo x="-292" y="21380"/>
                <wp:lineTo x="21600" y="21380"/>
                <wp:lineTo x="21600" y="0"/>
                <wp:lineTo x="-292" y="0"/>
              </wp:wrapPolygon>
            </wp:wrapTight>
            <wp:docPr id="1" name="Рисунок 1" descr="http://deti.mail.ru/pre_square800_resize/pic/photolib/2014/03/20/SHLYAPA--cover8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i.mail.ru/pre_square800_resize/pic/photolib/2014/03/20/SHLYAPA--cover800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5946">
        <w:rPr>
          <w:rFonts w:ascii="Arial Narrow" w:hAnsi="Arial Narrow" w:cs="Arial"/>
          <w:b/>
          <w:bCs/>
          <w:color w:val="000000"/>
          <w:sz w:val="18"/>
          <w:szCs w:val="18"/>
        </w:rPr>
        <w:t>Живая шляпа</w:t>
      </w:r>
      <w:r w:rsidRPr="00485946">
        <w:rPr>
          <w:rFonts w:ascii="Arial Narrow" w:hAnsi="Arial Narrow" w:cs="Arial"/>
          <w:color w:val="000000"/>
          <w:sz w:val="18"/>
          <w:szCs w:val="18"/>
        </w:rPr>
        <w:br/>
      </w:r>
      <w:r w:rsidRPr="00485946">
        <w:rPr>
          <w:rFonts w:ascii="Arial Narrow" w:hAnsi="Arial Narrow" w:cs="Arial"/>
          <w:i/>
          <w:iCs/>
          <w:color w:val="000000"/>
          <w:sz w:val="18"/>
          <w:szCs w:val="18"/>
        </w:rPr>
        <w:t>Николай Носов</w:t>
      </w:r>
      <w:r w:rsidRPr="00485946">
        <w:rPr>
          <w:rFonts w:ascii="Arial Narrow" w:hAnsi="Arial Narrow" w:cs="Arial"/>
          <w:color w:val="000000"/>
          <w:sz w:val="18"/>
          <w:szCs w:val="18"/>
        </w:rPr>
        <w:br/>
      </w:r>
      <w:r w:rsidRPr="00485946">
        <w:rPr>
          <w:rFonts w:ascii="Arial Narrow" w:hAnsi="Arial Narrow" w:cs="Arial"/>
          <w:i/>
          <w:iCs/>
          <w:color w:val="000000"/>
          <w:sz w:val="18"/>
          <w:szCs w:val="18"/>
        </w:rPr>
        <w:t>Издательство «Мелик-Пашаев», 2013</w:t>
      </w:r>
    </w:p>
    <w:p w:rsidR="00C65DF0" w:rsidRPr="00485946" w:rsidRDefault="00C65DF0" w:rsidP="00C65DF0">
      <w:pPr>
        <w:shd w:val="clear" w:color="auto" w:fill="FFFFFF"/>
        <w:spacing w:line="300" w:lineRule="atLeast"/>
        <w:textAlignment w:val="baseline"/>
        <w:rPr>
          <w:rFonts w:ascii="Arial Narrow" w:hAnsi="Arial Narrow" w:cs="Arial"/>
          <w:color w:val="000000"/>
          <w:sz w:val="18"/>
          <w:szCs w:val="18"/>
        </w:rPr>
      </w:pPr>
      <w:r w:rsidRPr="00485946">
        <w:rPr>
          <w:rFonts w:ascii="Arial Narrow" w:hAnsi="Arial Narrow" w:cs="Arial"/>
          <w:color w:val="000000"/>
          <w:sz w:val="18"/>
          <w:szCs w:val="18"/>
        </w:rPr>
        <w:t>Именно так хочется сказать, увидев эту книгу Николая Носова с иллюстрациями Ивана Семенова. У вас была такая книжка в детстве? А у меня была, и поэтому встреча с этой книгой произошла у меня как со старым другом, оставшимся далеко-далеко в детстве.</w:t>
      </w:r>
    </w:p>
    <w:p w:rsidR="00C65DF0" w:rsidRPr="00485946" w:rsidRDefault="00C65DF0" w:rsidP="00C65DF0">
      <w:pPr>
        <w:shd w:val="clear" w:color="auto" w:fill="FFFFFF"/>
        <w:spacing w:after="270" w:line="300" w:lineRule="atLeast"/>
        <w:textAlignment w:val="baseline"/>
        <w:rPr>
          <w:rFonts w:ascii="Arial Narrow" w:hAnsi="Arial Narrow" w:cs="Arial"/>
          <w:color w:val="000000"/>
          <w:sz w:val="18"/>
          <w:szCs w:val="18"/>
        </w:rPr>
      </w:pPr>
      <w:r w:rsidRPr="00485946">
        <w:rPr>
          <w:rFonts w:ascii="Arial Narrow" w:hAnsi="Arial Narrow" w:cs="Arial"/>
          <w:color w:val="000000"/>
          <w:sz w:val="18"/>
          <w:szCs w:val="18"/>
        </w:rPr>
        <w:t>Невероятно, но эта история про котенка, который нечаянно попал под шляпу, вызывает дикий восторг и хохот у современных детей. Ну, согласитесь, смешно – котенок Васька ловил муху, и нечаянно сбил шляпу. Шляпа накрыла его с головой, а мальчишки – его хозяева – не заметили этого и страшно испугались, когда увидели, как шляпа ползает сама по себе по комнате. И чего они только не предпринимали – и на диван от страха забирались, и лыжной палкой от нее защищались, и даже, в конце концов, решили картошкой обстреливать. И какое же было потом у ребят облегчение, когда они узнали, что это всего-навсего Васька.</w:t>
      </w:r>
      <w:r w:rsidRPr="00485946">
        <w:rPr>
          <w:rFonts w:ascii="Arial Narrow" w:hAnsi="Arial Narrow" w:cs="Arial"/>
          <w:color w:val="000000"/>
          <w:sz w:val="18"/>
          <w:szCs w:val="18"/>
        </w:rPr>
        <w:br/>
        <w:t>Книга подойдет ребятам с трех лет, которые будут с удовольствием рассматривать картинки, которых тут больше, чем текста.</w:t>
      </w:r>
    </w:p>
    <w:p w:rsidR="00C65DF0" w:rsidRPr="00485946" w:rsidRDefault="00C65DF0" w:rsidP="00C65DF0">
      <w:pPr>
        <w:shd w:val="clear" w:color="auto" w:fill="FFFFFF"/>
        <w:spacing w:line="300" w:lineRule="atLeast"/>
        <w:textAlignment w:val="baseline"/>
        <w:rPr>
          <w:rFonts w:ascii="Arial Narrow" w:hAnsi="Arial Narrow" w:cs="Arial"/>
          <w:color w:val="000000"/>
          <w:sz w:val="18"/>
          <w:szCs w:val="18"/>
        </w:rPr>
      </w:pPr>
      <w:r>
        <w:rPr>
          <w:rFonts w:ascii="Arial Narrow" w:hAnsi="Arial Narrow" w:cs="Arial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76672" behindDoc="1" locked="0" layoutInCell="1" allowOverlap="1" wp14:anchorId="384B9F8C" wp14:editId="48349154">
            <wp:simplePos x="0" y="0"/>
            <wp:positionH relativeFrom="column">
              <wp:posOffset>1390650</wp:posOffset>
            </wp:positionH>
            <wp:positionV relativeFrom="paragraph">
              <wp:posOffset>9525</wp:posOffset>
            </wp:positionV>
            <wp:extent cx="1723390" cy="2302510"/>
            <wp:effectExtent l="19050" t="0" r="0" b="0"/>
            <wp:wrapTight wrapText="bothSides">
              <wp:wrapPolygon edited="0">
                <wp:start x="-239" y="0"/>
                <wp:lineTo x="-239" y="21445"/>
                <wp:lineTo x="21489" y="21445"/>
                <wp:lineTo x="21489" y="0"/>
                <wp:lineTo x="-239" y="0"/>
              </wp:wrapPolygon>
            </wp:wrapTight>
            <wp:docPr id="8" name="Рисунок 3" descr="http://deti.mail.ru/pre_square800_resize/pic/photolib/2014/03/20/zoschenko-covero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i.mail.ru/pre_square800_resize/pic/photolib/2014/03/20/zoschenko-coverob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5946">
        <w:rPr>
          <w:rFonts w:ascii="Arial Narrow" w:hAnsi="Arial Narrow" w:cs="Arial"/>
          <w:b/>
          <w:bCs/>
          <w:color w:val="000000"/>
          <w:sz w:val="18"/>
          <w:szCs w:val="18"/>
        </w:rPr>
        <w:t>Леля и Минька</w:t>
      </w:r>
      <w:r w:rsidRPr="00485946">
        <w:rPr>
          <w:rFonts w:ascii="Arial Narrow" w:hAnsi="Arial Narrow" w:cs="Arial"/>
          <w:color w:val="000000"/>
          <w:sz w:val="18"/>
          <w:szCs w:val="18"/>
        </w:rPr>
        <w:br/>
      </w:r>
      <w:r w:rsidRPr="00485946">
        <w:rPr>
          <w:rFonts w:ascii="Arial Narrow" w:hAnsi="Arial Narrow" w:cs="Arial"/>
          <w:i/>
          <w:iCs/>
          <w:color w:val="000000"/>
          <w:sz w:val="18"/>
          <w:szCs w:val="18"/>
        </w:rPr>
        <w:t>Михаил Зощенко</w:t>
      </w:r>
      <w:r w:rsidRPr="00485946">
        <w:rPr>
          <w:rFonts w:ascii="Arial Narrow" w:hAnsi="Arial Narrow" w:cs="Arial"/>
          <w:color w:val="000000"/>
          <w:sz w:val="18"/>
          <w:szCs w:val="18"/>
        </w:rPr>
        <w:br/>
      </w:r>
      <w:r w:rsidRPr="00485946">
        <w:rPr>
          <w:rFonts w:ascii="Arial Narrow" w:hAnsi="Arial Narrow" w:cs="Arial"/>
          <w:i/>
          <w:iCs/>
          <w:color w:val="000000"/>
          <w:sz w:val="18"/>
          <w:szCs w:val="18"/>
        </w:rPr>
        <w:t>Издательство «Акварель», 2013</w:t>
      </w:r>
    </w:p>
    <w:p w:rsidR="00C65DF0" w:rsidRDefault="00C65DF0" w:rsidP="00C65DF0">
      <w:pPr>
        <w:shd w:val="clear" w:color="auto" w:fill="FFFFFF"/>
        <w:spacing w:line="300" w:lineRule="atLeast"/>
        <w:textAlignment w:val="baseline"/>
        <w:rPr>
          <w:rFonts w:ascii="Arial Narrow" w:hAnsi="Arial Narrow" w:cs="Arial"/>
          <w:color w:val="000000"/>
          <w:sz w:val="18"/>
          <w:szCs w:val="18"/>
        </w:rPr>
      </w:pPr>
      <w:r w:rsidRPr="00485946">
        <w:rPr>
          <w:rFonts w:ascii="Arial Narrow" w:hAnsi="Arial Narrow" w:cs="Arial"/>
          <w:color w:val="000000"/>
          <w:sz w:val="18"/>
          <w:szCs w:val="18"/>
        </w:rPr>
        <w:t xml:space="preserve">Давным-давно, </w:t>
      </w:r>
      <w:proofErr w:type="gramStart"/>
      <w:r w:rsidRPr="00485946">
        <w:rPr>
          <w:rFonts w:ascii="Arial Narrow" w:hAnsi="Arial Narrow" w:cs="Arial"/>
          <w:color w:val="000000"/>
          <w:sz w:val="18"/>
          <w:szCs w:val="18"/>
        </w:rPr>
        <w:t>еще</w:t>
      </w:r>
      <w:proofErr w:type="gramEnd"/>
      <w:r w:rsidRPr="00485946">
        <w:rPr>
          <w:rFonts w:ascii="Arial Narrow" w:hAnsi="Arial Narrow" w:cs="Arial"/>
          <w:color w:val="000000"/>
          <w:sz w:val="18"/>
          <w:szCs w:val="18"/>
        </w:rPr>
        <w:t xml:space="preserve"> когда родители нынешних бабушек и дедушек были маленькими, жили на свете брат и сестра – Леля и Минька. Чего с ними только ни происходило! Вот, например, взяли они однажды, и, никого не предупредив, пошли вместе со своим приятелем Степкой в кругосветное путешествие. Представляете, что при этом чувствовали их родители? А однажды перед Новым годом откусили по куску от каждого яблока, висевшего на елке вместо игрушек. В те времена елки были скромные, и мама ребят собиралась подарить </w:t>
      </w:r>
      <w:r w:rsidRPr="00485946">
        <w:rPr>
          <w:rFonts w:ascii="Arial Narrow" w:hAnsi="Arial Narrow" w:cs="Arial"/>
          <w:color w:val="000000"/>
          <w:sz w:val="18"/>
          <w:szCs w:val="18"/>
        </w:rPr>
        <w:lastRenderedPageBreak/>
        <w:t xml:space="preserve">гостям угощения с елки. Но увидев, что все они испорченные, конечно </w:t>
      </w:r>
      <w:proofErr w:type="gramStart"/>
      <w:r w:rsidRPr="00485946">
        <w:rPr>
          <w:rFonts w:ascii="Arial Narrow" w:hAnsi="Arial Narrow" w:cs="Arial"/>
          <w:color w:val="000000"/>
          <w:sz w:val="18"/>
          <w:szCs w:val="18"/>
        </w:rPr>
        <w:t>же</w:t>
      </w:r>
      <w:proofErr w:type="gramEnd"/>
      <w:r w:rsidRPr="00485946">
        <w:rPr>
          <w:rFonts w:ascii="Arial Narrow" w:hAnsi="Arial Narrow" w:cs="Arial"/>
          <w:color w:val="000000"/>
          <w:sz w:val="18"/>
          <w:szCs w:val="18"/>
        </w:rPr>
        <w:t xml:space="preserve"> расстроилась и очень строго наказала своих детей. А в другой раз...</w:t>
      </w:r>
      <w:r w:rsidRPr="00485946">
        <w:rPr>
          <w:rFonts w:ascii="Arial Narrow" w:hAnsi="Arial Narrow" w:cs="Arial"/>
          <w:color w:val="000000"/>
          <w:sz w:val="18"/>
          <w:szCs w:val="18"/>
        </w:rPr>
        <w:br/>
        <w:t xml:space="preserve">А что приключилось с Лелей и </w:t>
      </w:r>
      <w:proofErr w:type="spellStart"/>
      <w:r w:rsidRPr="00485946">
        <w:rPr>
          <w:rFonts w:ascii="Arial Narrow" w:hAnsi="Arial Narrow" w:cs="Arial"/>
          <w:color w:val="000000"/>
          <w:sz w:val="18"/>
          <w:szCs w:val="18"/>
        </w:rPr>
        <w:t>Минькой</w:t>
      </w:r>
      <w:proofErr w:type="spellEnd"/>
      <w:r w:rsidRPr="00485946">
        <w:rPr>
          <w:rFonts w:ascii="Arial Narrow" w:hAnsi="Arial Narrow" w:cs="Arial"/>
          <w:color w:val="000000"/>
          <w:sz w:val="18"/>
          <w:szCs w:val="18"/>
        </w:rPr>
        <w:t xml:space="preserve"> в другой раз, вы наверняка помните из забавных, но в то же время, поучительных рассказов Михаила Зощенко. Все истории действительно происходили в жизни писателя, но, несмотря на то, что случились они много-много лет назад, актуальности не потеряли и сегодня. Тем более</w:t>
      </w:r>
      <w:proofErr w:type="gramStart"/>
      <w:r w:rsidRPr="00485946">
        <w:rPr>
          <w:rFonts w:ascii="Arial Narrow" w:hAnsi="Arial Narrow" w:cs="Arial"/>
          <w:color w:val="000000"/>
          <w:sz w:val="18"/>
          <w:szCs w:val="18"/>
        </w:rPr>
        <w:t>,</w:t>
      </w:r>
      <w:proofErr w:type="gramEnd"/>
      <w:r w:rsidRPr="00485946">
        <w:rPr>
          <w:rFonts w:ascii="Arial Narrow" w:hAnsi="Arial Narrow" w:cs="Arial"/>
          <w:color w:val="000000"/>
          <w:sz w:val="18"/>
          <w:szCs w:val="18"/>
        </w:rPr>
        <w:t xml:space="preserve"> что речь в них идет о том, как стать добрым, честным и порядочным.</w:t>
      </w:r>
      <w:r w:rsidRPr="00485946">
        <w:rPr>
          <w:rFonts w:ascii="Arial Narrow" w:hAnsi="Arial Narrow" w:cs="Arial"/>
          <w:color w:val="000000"/>
          <w:sz w:val="18"/>
          <w:szCs w:val="18"/>
        </w:rPr>
        <w:br/>
        <w:t xml:space="preserve">Иллюстрации в книге выполнены карандашом художником Алексеем Пахомовым, который был хорошим знакомым самого автора. </w:t>
      </w:r>
      <w:proofErr w:type="spellStart"/>
      <w:r w:rsidRPr="00485946">
        <w:rPr>
          <w:rFonts w:ascii="Arial Narrow" w:hAnsi="Arial Narrow" w:cs="Arial"/>
          <w:color w:val="000000"/>
          <w:sz w:val="18"/>
          <w:szCs w:val="18"/>
        </w:rPr>
        <w:t>Миня</w:t>
      </w:r>
      <w:proofErr w:type="spellEnd"/>
      <w:r w:rsidRPr="00485946">
        <w:rPr>
          <w:rFonts w:ascii="Arial Narrow" w:hAnsi="Arial Narrow" w:cs="Arial"/>
          <w:color w:val="000000"/>
          <w:sz w:val="18"/>
          <w:szCs w:val="18"/>
        </w:rPr>
        <w:t xml:space="preserve"> на них получился таким, каким, наверное, и был на самом деле – толстощеким карапузом, а вот Леля с ее шляпками и платьицами не может не вызвать восхищения.</w:t>
      </w:r>
    </w:p>
    <w:p w:rsidR="00C65DF0" w:rsidRPr="00485946" w:rsidRDefault="00C65DF0" w:rsidP="00C65DF0">
      <w:pPr>
        <w:shd w:val="clear" w:color="auto" w:fill="FFFFFF"/>
        <w:spacing w:line="300" w:lineRule="atLeast"/>
        <w:textAlignment w:val="baseline"/>
        <w:rPr>
          <w:rFonts w:ascii="Arial Narrow" w:hAnsi="Arial Narrow" w:cs="Arial"/>
          <w:color w:val="000000"/>
          <w:sz w:val="18"/>
          <w:szCs w:val="18"/>
        </w:rPr>
      </w:pPr>
    </w:p>
    <w:p w:rsidR="00C65DF0" w:rsidRPr="00485946" w:rsidRDefault="00C65DF0" w:rsidP="00C65DF0">
      <w:pPr>
        <w:shd w:val="clear" w:color="auto" w:fill="FFFFFF"/>
        <w:spacing w:line="300" w:lineRule="atLeast"/>
        <w:textAlignment w:val="baseline"/>
        <w:rPr>
          <w:rFonts w:ascii="Arial Narrow" w:hAnsi="Arial Narrow" w:cs="Arial"/>
          <w:color w:val="000000"/>
          <w:sz w:val="18"/>
          <w:szCs w:val="18"/>
        </w:rPr>
      </w:pPr>
      <w:r>
        <w:rPr>
          <w:rFonts w:ascii="Arial Narrow" w:hAnsi="Arial Narrow" w:cs="Arial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75648" behindDoc="1" locked="0" layoutInCell="1" allowOverlap="1" wp14:anchorId="23B82AB2" wp14:editId="6B4AA6B5">
            <wp:simplePos x="0" y="0"/>
            <wp:positionH relativeFrom="column">
              <wp:posOffset>1692910</wp:posOffset>
            </wp:positionH>
            <wp:positionV relativeFrom="paragraph">
              <wp:posOffset>276225</wp:posOffset>
            </wp:positionV>
            <wp:extent cx="1590675" cy="2152650"/>
            <wp:effectExtent l="19050" t="0" r="9525" b="0"/>
            <wp:wrapTight wrapText="bothSides">
              <wp:wrapPolygon edited="0">
                <wp:start x="-259" y="0"/>
                <wp:lineTo x="-259" y="21409"/>
                <wp:lineTo x="21729" y="21409"/>
                <wp:lineTo x="21729" y="0"/>
                <wp:lineTo x="-259" y="0"/>
              </wp:wrapPolygon>
            </wp:wrapTight>
            <wp:docPr id="7" name="Рисунок 4" descr="http://deti.mail.ru/pre_square800_resize/pic/photolib/2014/03/20/Chuk_Gek_cover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i.mail.ru/pre_square800_resize/pic/photolib/2014/03/20/Chuk_Gek_cover6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5946">
        <w:rPr>
          <w:rFonts w:ascii="Arial Narrow" w:hAnsi="Arial Narrow" w:cs="Arial"/>
          <w:b/>
          <w:bCs/>
          <w:color w:val="000000"/>
          <w:sz w:val="18"/>
          <w:szCs w:val="18"/>
        </w:rPr>
        <w:t>Чук и Гек</w:t>
      </w:r>
      <w:r w:rsidRPr="00485946">
        <w:rPr>
          <w:rFonts w:ascii="Arial Narrow" w:hAnsi="Arial Narrow" w:cs="Arial"/>
          <w:color w:val="000000"/>
          <w:sz w:val="18"/>
          <w:szCs w:val="18"/>
        </w:rPr>
        <w:br/>
      </w:r>
      <w:r w:rsidRPr="00485946">
        <w:rPr>
          <w:rFonts w:ascii="Arial Narrow" w:hAnsi="Arial Narrow" w:cs="Arial"/>
          <w:i/>
          <w:iCs/>
          <w:color w:val="000000"/>
          <w:sz w:val="18"/>
          <w:szCs w:val="18"/>
        </w:rPr>
        <w:t>Аркадий Гайдар</w:t>
      </w:r>
      <w:r w:rsidRPr="00485946">
        <w:rPr>
          <w:rFonts w:ascii="Arial Narrow" w:hAnsi="Arial Narrow" w:cs="Arial"/>
          <w:color w:val="000000"/>
          <w:sz w:val="18"/>
          <w:szCs w:val="18"/>
        </w:rPr>
        <w:br/>
      </w:r>
      <w:r w:rsidRPr="00485946">
        <w:rPr>
          <w:rFonts w:ascii="Arial Narrow" w:hAnsi="Arial Narrow" w:cs="Arial"/>
          <w:i/>
          <w:iCs/>
          <w:color w:val="000000"/>
          <w:sz w:val="18"/>
          <w:szCs w:val="18"/>
        </w:rPr>
        <w:t>Издательство «Мелик-Пашаев», 2013</w:t>
      </w:r>
    </w:p>
    <w:p w:rsidR="00C65DF0" w:rsidRPr="00485946" w:rsidRDefault="00C65DF0" w:rsidP="00C65DF0">
      <w:pPr>
        <w:shd w:val="clear" w:color="auto" w:fill="FFFFFF"/>
        <w:spacing w:line="300" w:lineRule="atLeast"/>
        <w:textAlignment w:val="baseline"/>
        <w:rPr>
          <w:rFonts w:ascii="Arial Narrow" w:hAnsi="Arial Narrow"/>
          <w:sz w:val="18"/>
          <w:szCs w:val="18"/>
        </w:rPr>
        <w:sectPr w:rsidR="00C65DF0" w:rsidRPr="00485946" w:rsidSect="00485946">
          <w:type w:val="continuous"/>
          <w:pgSz w:w="11906" w:h="16838"/>
          <w:pgMar w:top="720" w:right="720" w:bottom="720" w:left="720" w:header="708" w:footer="708" w:gutter="0"/>
          <w:cols w:num="2" w:space="282"/>
        </w:sectPr>
      </w:pPr>
      <w:r w:rsidRPr="00485946">
        <w:rPr>
          <w:rFonts w:ascii="Arial Narrow" w:hAnsi="Arial Narrow" w:cs="Arial"/>
          <w:color w:val="000000"/>
          <w:sz w:val="18"/>
          <w:szCs w:val="18"/>
        </w:rPr>
        <w:t xml:space="preserve">Папа двух братьев, Чука и Гека, работал геологом далеко-далеко в тайге. А братья вместе с мамой жили в Москве и, конечно же, они очень скучали друг без друга. И вот однажды, под Новый Год, отец присылает телеграмму, в которой приглашает всю семью к себе в гости. Дорога неблизкая, подготовиться к ней надо как следует, собраться, доделать все дела... И вот, когда все </w:t>
      </w:r>
      <w:proofErr w:type="gramStart"/>
      <w:r w:rsidRPr="00485946">
        <w:rPr>
          <w:rFonts w:ascii="Arial Narrow" w:hAnsi="Arial Narrow" w:cs="Arial"/>
          <w:color w:val="000000"/>
          <w:sz w:val="18"/>
          <w:szCs w:val="18"/>
        </w:rPr>
        <w:t>уже было готово и мама поехала</w:t>
      </w:r>
      <w:proofErr w:type="gramEnd"/>
      <w:r w:rsidRPr="00485946">
        <w:rPr>
          <w:rFonts w:ascii="Arial Narrow" w:hAnsi="Arial Narrow" w:cs="Arial"/>
          <w:color w:val="000000"/>
          <w:sz w:val="18"/>
          <w:szCs w:val="18"/>
        </w:rPr>
        <w:t xml:space="preserve"> покупать билеты, в ее отсутствие пришел почтальон и принес новую телеграмму. Но что в ней было написано, так никто и не узнал, потому что братья, войдя в раж от своих перепалок – потеряли ее. И пропажа телеграммы привела к одному очень большому недоразумению.</w:t>
      </w:r>
      <w:r w:rsidRPr="00485946">
        <w:rPr>
          <w:rFonts w:ascii="Arial Narrow" w:hAnsi="Arial Narrow" w:cs="Arial"/>
          <w:color w:val="000000"/>
          <w:sz w:val="18"/>
          <w:szCs w:val="18"/>
        </w:rPr>
        <w:br/>
        <w:t xml:space="preserve">Папы и мамы, да и бабушки с дедушками, наверняка помнят, что все в этой книге Аркадия Гайдара заканчивается хорошо. Да и вообще, на мой взгляд, это самая светлая и жизнерадостная повесть писателя. Иллюстрации к этому изданию, нарисованные акварелью художником Анатолием </w:t>
      </w:r>
      <w:proofErr w:type="spellStart"/>
      <w:r w:rsidRPr="00485946">
        <w:rPr>
          <w:rFonts w:ascii="Arial Narrow" w:hAnsi="Arial Narrow" w:cs="Arial"/>
          <w:color w:val="000000"/>
          <w:sz w:val="18"/>
          <w:szCs w:val="18"/>
        </w:rPr>
        <w:t>Слепковым</w:t>
      </w:r>
      <w:proofErr w:type="spellEnd"/>
      <w:r w:rsidRPr="00485946">
        <w:rPr>
          <w:rFonts w:ascii="Arial Narrow" w:hAnsi="Arial Narrow" w:cs="Arial"/>
          <w:color w:val="000000"/>
          <w:sz w:val="18"/>
          <w:szCs w:val="18"/>
        </w:rPr>
        <w:t>, переносят нас в волшебную страну, занесенную снегом, к самым Синим горам, а все персонажи получились здесь именно такими, какими их можно представить: Чук и Гек – маленькими беспечными балбесами, мама – </w:t>
      </w:r>
      <w:proofErr w:type="gramStart"/>
      <w:r w:rsidRPr="00485946">
        <w:rPr>
          <w:rFonts w:ascii="Arial Narrow" w:hAnsi="Arial Narrow" w:cs="Arial"/>
          <w:color w:val="000000"/>
          <w:sz w:val="18"/>
          <w:szCs w:val="18"/>
        </w:rPr>
        <w:t>красивой</w:t>
      </w:r>
      <w:proofErr w:type="gramEnd"/>
      <w:r w:rsidRPr="00485946">
        <w:rPr>
          <w:rFonts w:ascii="Arial Narrow" w:hAnsi="Arial Narrow" w:cs="Arial"/>
          <w:color w:val="000000"/>
          <w:sz w:val="18"/>
          <w:szCs w:val="18"/>
        </w:rPr>
        <w:t xml:space="preserve"> и решительной, а папа – сильным, суровым, но в то же время, добрым.</w:t>
      </w:r>
    </w:p>
    <w:p w:rsidR="00C65DF0" w:rsidRDefault="00C65DF0" w:rsidP="00C65DF0">
      <w:pPr>
        <w:rPr>
          <w:rFonts w:ascii="Monotype Corsiva" w:hAnsi="Monotype Corsiva"/>
          <w:color w:val="0070C0"/>
          <w:sz w:val="36"/>
          <w:szCs w:val="36"/>
        </w:rPr>
        <w:sectPr w:rsidR="00C65DF0" w:rsidSect="00485946">
          <w:type w:val="continuous"/>
          <w:pgSz w:w="11906" w:h="16838"/>
          <w:pgMar w:top="720" w:right="720" w:bottom="720" w:left="720" w:header="708" w:footer="708" w:gutter="0"/>
          <w:cols w:space="282"/>
        </w:sectPr>
      </w:pPr>
    </w:p>
    <w:p w:rsidR="00C65DF0" w:rsidRPr="00E8383C" w:rsidRDefault="00C65DF0" w:rsidP="00C65DF0">
      <w:pPr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rFonts w:ascii="Monotype Corsiva" w:hAnsi="Monotype Corsiva"/>
          <w:color w:val="0070C0"/>
          <w:sz w:val="36"/>
          <w:szCs w:val="36"/>
        </w:rPr>
        <w:lastRenderedPageBreak/>
        <w:t xml:space="preserve">                                 </w:t>
      </w:r>
      <w:r w:rsidRPr="00E8383C">
        <w:rPr>
          <w:rFonts w:ascii="Monotype Corsiva" w:hAnsi="Monotype Corsiva"/>
          <w:b/>
          <w:color w:val="0070C0"/>
          <w:sz w:val="36"/>
          <w:szCs w:val="36"/>
        </w:rPr>
        <w:t>ЛЮДИ НАШЕЙ ДЕРЕВНИ</w:t>
      </w:r>
    </w:p>
    <w:p w:rsidR="00C65DF0" w:rsidRDefault="00C65DF0" w:rsidP="00C65DF0">
      <w:pPr>
        <w:jc w:val="center"/>
        <w:rPr>
          <w:rFonts w:ascii="Monotype Corsiva" w:hAnsi="Monotype Corsiva"/>
          <w:color w:val="0070C0"/>
          <w:sz w:val="36"/>
          <w:szCs w:val="36"/>
        </w:rPr>
        <w:sectPr w:rsidR="00C65DF0" w:rsidSect="00312F64">
          <w:type w:val="continuous"/>
          <w:pgSz w:w="11906" w:h="16838"/>
          <w:pgMar w:top="720" w:right="720" w:bottom="720" w:left="720" w:header="708" w:footer="708" w:gutter="0"/>
          <w:cols w:space="282"/>
        </w:sectPr>
      </w:pPr>
    </w:p>
    <w:p w:rsidR="00C65DF0" w:rsidRPr="000D7B02" w:rsidRDefault="00C65DF0" w:rsidP="00C65DF0">
      <w:pPr>
        <w:jc w:val="center"/>
        <w:rPr>
          <w:rFonts w:ascii="Monotype Corsiva" w:hAnsi="Monotype Corsiva"/>
          <w:color w:val="0070C0"/>
          <w:sz w:val="36"/>
          <w:szCs w:val="36"/>
        </w:rPr>
      </w:pPr>
      <w:r>
        <w:rPr>
          <w:rFonts w:ascii="Monotype Corsiva" w:hAnsi="Monotype Corsiva"/>
          <w:noProof/>
          <w:color w:val="0070C0"/>
          <w:sz w:val="36"/>
          <w:szCs w:val="36"/>
        </w:rPr>
        <w:lastRenderedPageBreak/>
        <w:drawing>
          <wp:anchor distT="0" distB="0" distL="114300" distR="114300" simplePos="0" relativeHeight="251672576" behindDoc="1" locked="0" layoutInCell="1" allowOverlap="1" wp14:anchorId="29EA68DD" wp14:editId="20C5AA8C">
            <wp:simplePos x="0" y="0"/>
            <wp:positionH relativeFrom="column">
              <wp:posOffset>2066925</wp:posOffset>
            </wp:positionH>
            <wp:positionV relativeFrom="paragraph">
              <wp:posOffset>238760</wp:posOffset>
            </wp:positionV>
            <wp:extent cx="4432300" cy="2933700"/>
            <wp:effectExtent l="19050" t="0" r="6350" b="0"/>
            <wp:wrapTight wrapText="bothSides">
              <wp:wrapPolygon edited="0">
                <wp:start x="-93" y="0"/>
                <wp:lineTo x="-93" y="21460"/>
                <wp:lineTo x="21631" y="21460"/>
                <wp:lineTo x="21631" y="0"/>
                <wp:lineTo x="-93" y="0"/>
              </wp:wrapPolygon>
            </wp:wrapTight>
            <wp:docPr id="22" name="Рисунок 133" descr="C:\Documents and Settings\Valentina\Рабочий стол\в газету июля - сентября\фото натальин день для газнты\DSC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Documents and Settings\Valentina\Рабочий стол\в газету июля - сентября\фото натальин день для газнты\DSC_09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DF0" w:rsidRDefault="00C65DF0" w:rsidP="00C65DF0">
      <w:pPr>
        <w:ind w:firstLine="284"/>
        <w:rPr>
          <w:sz w:val="22"/>
          <w:szCs w:val="22"/>
        </w:rPr>
        <w:sectPr w:rsidR="00C65DF0" w:rsidSect="00117661">
          <w:type w:val="continuous"/>
          <w:pgSz w:w="11906" w:h="16838"/>
          <w:pgMar w:top="720" w:right="720" w:bottom="720" w:left="720" w:header="708" w:footer="708" w:gutter="0"/>
          <w:cols w:num="2" w:space="282"/>
        </w:sectPr>
      </w:pPr>
    </w:p>
    <w:p w:rsidR="00C65DF0" w:rsidRPr="00312F64" w:rsidRDefault="00C65DF0" w:rsidP="00C65DF0">
      <w:pPr>
        <w:ind w:firstLine="284"/>
        <w:jc w:val="both"/>
        <w:rPr>
          <w:sz w:val="24"/>
          <w:szCs w:val="24"/>
        </w:rPr>
      </w:pPr>
      <w:r w:rsidRPr="00312F64">
        <w:rPr>
          <w:sz w:val="24"/>
          <w:szCs w:val="24"/>
        </w:rPr>
        <w:t>Районный праздник «Натальин день»</w:t>
      </w:r>
      <w:r>
        <w:rPr>
          <w:sz w:val="24"/>
          <w:szCs w:val="24"/>
        </w:rPr>
        <w:t xml:space="preserve"> </w:t>
      </w:r>
      <w:r w:rsidRPr="00312F64">
        <w:rPr>
          <w:sz w:val="24"/>
          <w:szCs w:val="24"/>
        </w:rPr>
        <w:t>состоялся 7 сентября 2014 года в ЦКД г. Собинки. Этот праздник был приурочен к православному празднику Дню памяти святых мучеников Андриана и Наталии, который русская Православная Церковь отмечает 8 сентября.</w:t>
      </w:r>
    </w:p>
    <w:p w:rsidR="00C65DF0" w:rsidRPr="00312F64" w:rsidRDefault="00C65DF0" w:rsidP="00C65DF0">
      <w:pPr>
        <w:ind w:firstLine="284"/>
        <w:jc w:val="both"/>
        <w:rPr>
          <w:sz w:val="24"/>
          <w:szCs w:val="24"/>
        </w:rPr>
      </w:pPr>
      <w:r w:rsidRPr="00312F64">
        <w:rPr>
          <w:sz w:val="24"/>
          <w:szCs w:val="24"/>
        </w:rPr>
        <w:t>Для нашего Собинского района это особенный праздник, ведь на нашей земле он посвящен дочери великого русского полководца А.В. Суворова - Наталье Александровне.</w:t>
      </w:r>
    </w:p>
    <w:p w:rsidR="00C65DF0" w:rsidRPr="00312F64" w:rsidRDefault="00C65DF0" w:rsidP="00C65DF0">
      <w:pPr>
        <w:ind w:firstLine="284"/>
        <w:jc w:val="both"/>
        <w:rPr>
          <w:sz w:val="24"/>
          <w:szCs w:val="24"/>
        </w:rPr>
      </w:pPr>
      <w:r w:rsidRPr="00312F64">
        <w:rPr>
          <w:sz w:val="24"/>
          <w:szCs w:val="24"/>
        </w:rPr>
        <w:t>От нашего Толпуховского поселения</w:t>
      </w:r>
      <w:r>
        <w:rPr>
          <w:sz w:val="24"/>
          <w:szCs w:val="24"/>
        </w:rPr>
        <w:t xml:space="preserve"> принимала участие в празднике-</w:t>
      </w:r>
      <w:r w:rsidRPr="00312F64">
        <w:rPr>
          <w:sz w:val="24"/>
          <w:szCs w:val="24"/>
        </w:rPr>
        <w:t>конкурсе именинница Наталья Корнильева, одна из 8 представительниц Наталий 8 учреждений культуры Собинского района.</w:t>
      </w:r>
    </w:p>
    <w:p w:rsidR="00C65DF0" w:rsidRPr="00312F64" w:rsidRDefault="00C65DF0" w:rsidP="00C65DF0">
      <w:pPr>
        <w:ind w:firstLine="284"/>
        <w:jc w:val="both"/>
        <w:rPr>
          <w:sz w:val="24"/>
          <w:szCs w:val="24"/>
        </w:rPr>
      </w:pPr>
      <w:r w:rsidRPr="00312F64">
        <w:rPr>
          <w:sz w:val="24"/>
          <w:szCs w:val="24"/>
        </w:rPr>
        <w:t>Наша Наталья представила короткую «Визитку». Она рассказала о себе как о маме, как о «ходячей энциклопедии», как о художнице и спортсменке.</w:t>
      </w:r>
    </w:p>
    <w:p w:rsidR="00C65DF0" w:rsidRPr="00312F64" w:rsidRDefault="00C65DF0" w:rsidP="00C65DF0">
      <w:pPr>
        <w:ind w:firstLine="284"/>
        <w:jc w:val="both"/>
        <w:rPr>
          <w:sz w:val="24"/>
          <w:szCs w:val="24"/>
        </w:rPr>
      </w:pPr>
      <w:r w:rsidRPr="00312F64">
        <w:rPr>
          <w:sz w:val="24"/>
          <w:szCs w:val="24"/>
        </w:rPr>
        <w:t xml:space="preserve">В окружении своих детей – Аристарха и Машеньки - она выглядела очаровательно и непринужденно, хотя приходилось за секунды менять костюмы. В номинации «Осенний букет» она вышла с красивым тортом из живых цветов и словами: «Все женщины любят цветы и сладкое, потому я и решила сделать торт, где сочетаются эти два компонента». </w:t>
      </w:r>
    </w:p>
    <w:p w:rsidR="00C65DF0" w:rsidRPr="00312F64" w:rsidRDefault="00C65DF0" w:rsidP="00C65DF0">
      <w:pPr>
        <w:ind w:firstLine="284"/>
        <w:jc w:val="both"/>
        <w:rPr>
          <w:sz w:val="24"/>
          <w:szCs w:val="24"/>
        </w:rPr>
      </w:pPr>
      <w:r w:rsidRPr="00312F64"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5A2C828B" wp14:editId="7898E57C">
            <wp:simplePos x="0" y="0"/>
            <wp:positionH relativeFrom="column">
              <wp:posOffset>69215</wp:posOffset>
            </wp:positionH>
            <wp:positionV relativeFrom="paragraph">
              <wp:posOffset>758825</wp:posOffset>
            </wp:positionV>
            <wp:extent cx="3238500" cy="2139950"/>
            <wp:effectExtent l="19050" t="0" r="0" b="0"/>
            <wp:wrapTight wrapText="bothSides">
              <wp:wrapPolygon edited="0">
                <wp:start x="-127" y="0"/>
                <wp:lineTo x="-127" y="21344"/>
                <wp:lineTo x="21600" y="21344"/>
                <wp:lineTo x="21600" y="0"/>
                <wp:lineTo x="-127" y="0"/>
              </wp:wrapPolygon>
            </wp:wrapTight>
            <wp:docPr id="134" name="Рисунок 134" descr="C:\Documents and Settings\Valentina\Рабочий стол\в газету июля - сентября\фото натальин день для газнты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Documents and Settings\Valentina\Рабочий стол\в газету июля - сентября\фото натальин день для газнты\DSC_08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2F64">
        <w:rPr>
          <w:sz w:val="24"/>
          <w:szCs w:val="24"/>
        </w:rPr>
        <w:t xml:space="preserve">В следующем  конкурсе был показ костюмов </w:t>
      </w:r>
      <w:r w:rsidRPr="00312F64">
        <w:rPr>
          <w:sz w:val="24"/>
          <w:szCs w:val="24"/>
          <w:lang w:val="en-US"/>
        </w:rPr>
        <w:t>XXI</w:t>
      </w:r>
      <w:r w:rsidRPr="00312F64">
        <w:rPr>
          <w:sz w:val="24"/>
          <w:szCs w:val="24"/>
        </w:rPr>
        <w:t xml:space="preserve">  века из подручных материалов.  Наталья представила свою дочь Машу в платье из шпагата, шляпки из веревок и корзиночкой с бумажными цветами. Она</w:t>
      </w:r>
      <w:r>
        <w:rPr>
          <w:sz w:val="24"/>
          <w:szCs w:val="24"/>
        </w:rPr>
        <w:t xml:space="preserve"> и ее дети очаровали </w:t>
      </w:r>
      <w:r w:rsidRPr="00312F64">
        <w:rPr>
          <w:sz w:val="24"/>
          <w:szCs w:val="24"/>
        </w:rPr>
        <w:t xml:space="preserve"> всех. Жюри присудило ей титул «Очарование». Наталья бала отмечена грамотой и ценным подарком</w:t>
      </w:r>
      <w:proofErr w:type="gramStart"/>
      <w:r w:rsidRPr="00312F64"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н</w:t>
      </w:r>
      <w:proofErr w:type="gramEnd"/>
      <w:r>
        <w:rPr>
          <w:sz w:val="24"/>
          <w:szCs w:val="24"/>
        </w:rPr>
        <w:t xml:space="preserve">а фото: </w:t>
      </w:r>
      <w:proofErr w:type="gramStart"/>
      <w:r>
        <w:rPr>
          <w:sz w:val="24"/>
          <w:szCs w:val="24"/>
        </w:rPr>
        <w:t>Наталья третья слева)</w:t>
      </w:r>
      <w:r w:rsidRPr="00312F64">
        <w:rPr>
          <w:sz w:val="24"/>
          <w:szCs w:val="24"/>
        </w:rPr>
        <w:t xml:space="preserve"> </w:t>
      </w:r>
      <w:proofErr w:type="gramEnd"/>
    </w:p>
    <w:p w:rsidR="00C65DF0" w:rsidRDefault="00C65DF0" w:rsidP="00C65DF0">
      <w:pPr>
        <w:ind w:firstLine="284"/>
        <w:jc w:val="both"/>
        <w:rPr>
          <w:sz w:val="18"/>
          <w:szCs w:val="18"/>
        </w:rPr>
      </w:pPr>
      <w:r w:rsidRPr="00312F64">
        <w:rPr>
          <w:sz w:val="24"/>
          <w:szCs w:val="24"/>
        </w:rPr>
        <w:t xml:space="preserve">На  празднике была представлена ярмарка народных ремесел. Грамотами и памятными призами были награждены умелицы д. Толпухово: </w:t>
      </w:r>
      <w:proofErr w:type="spellStart"/>
      <w:r w:rsidRPr="00312F64">
        <w:rPr>
          <w:sz w:val="24"/>
          <w:szCs w:val="24"/>
        </w:rPr>
        <w:t>Дутикова</w:t>
      </w:r>
      <w:proofErr w:type="spellEnd"/>
      <w:r w:rsidRPr="00312F64">
        <w:rPr>
          <w:sz w:val="24"/>
          <w:szCs w:val="24"/>
        </w:rPr>
        <w:t xml:space="preserve"> Екатерина Сергеевна за пр</w:t>
      </w:r>
      <w:r>
        <w:rPr>
          <w:sz w:val="24"/>
          <w:szCs w:val="24"/>
        </w:rPr>
        <w:t>екрасные иконы, вышитые бисером  (на фото),</w:t>
      </w:r>
      <w:r w:rsidRPr="00312F64">
        <w:rPr>
          <w:sz w:val="24"/>
          <w:szCs w:val="24"/>
        </w:rPr>
        <w:t xml:space="preserve"> Полякова Валентина Александровна за изготовление вышивок к будущему панно «Толпуховское поселение», </w:t>
      </w:r>
      <w:proofErr w:type="spellStart"/>
      <w:r w:rsidRPr="00312F64">
        <w:rPr>
          <w:sz w:val="24"/>
          <w:szCs w:val="24"/>
        </w:rPr>
        <w:t>Лоу</w:t>
      </w:r>
      <w:proofErr w:type="spellEnd"/>
      <w:r w:rsidRPr="00312F64">
        <w:rPr>
          <w:sz w:val="24"/>
          <w:szCs w:val="24"/>
        </w:rPr>
        <w:t xml:space="preserve"> Ольга Николаевна за организацию работы кружка «Волшебный лоскуток” и за участие в фотовыставке «Глаза женщины - зеркало ее души». </w:t>
      </w:r>
    </w:p>
    <w:p w:rsidR="00C65DF0" w:rsidRPr="00D7216E" w:rsidRDefault="00C65DF0" w:rsidP="00C65DF0">
      <w:pPr>
        <w:jc w:val="center"/>
        <w:rPr>
          <w:rFonts w:ascii="Arial Narrow" w:hAnsi="Arial Narrow"/>
          <w:sz w:val="18"/>
          <w:szCs w:val="18"/>
        </w:rPr>
      </w:pPr>
      <w:r w:rsidRPr="00D7216E">
        <w:rPr>
          <w:rFonts w:ascii="Arial Narrow" w:hAnsi="Arial Narrow"/>
          <w:sz w:val="18"/>
          <w:szCs w:val="18"/>
        </w:rPr>
        <w:t xml:space="preserve">Статья </w:t>
      </w:r>
      <w:proofErr w:type="spellStart"/>
      <w:r w:rsidRPr="00D7216E">
        <w:rPr>
          <w:rFonts w:ascii="Arial Narrow" w:hAnsi="Arial Narrow"/>
          <w:sz w:val="18"/>
          <w:szCs w:val="18"/>
        </w:rPr>
        <w:t>О.Лоу</w:t>
      </w:r>
      <w:proofErr w:type="spellEnd"/>
      <w:r w:rsidRPr="00D7216E">
        <w:rPr>
          <w:rFonts w:ascii="Arial Narrow" w:hAnsi="Arial Narrow"/>
          <w:sz w:val="18"/>
          <w:szCs w:val="18"/>
        </w:rPr>
        <w:t xml:space="preserve">, фото </w:t>
      </w:r>
      <w:proofErr w:type="spellStart"/>
      <w:r w:rsidRPr="00D7216E">
        <w:rPr>
          <w:rFonts w:ascii="Arial Narrow" w:hAnsi="Arial Narrow"/>
          <w:sz w:val="18"/>
          <w:szCs w:val="18"/>
        </w:rPr>
        <w:t>Н.Бочкина</w:t>
      </w:r>
      <w:proofErr w:type="spellEnd"/>
    </w:p>
    <w:p w:rsidR="00C65DF0" w:rsidRDefault="00C65DF0" w:rsidP="00C65DF0">
      <w:pPr>
        <w:jc w:val="center"/>
        <w:rPr>
          <w:rFonts w:ascii="Arial Narrow" w:hAnsi="Arial Narrow"/>
          <w:b/>
          <w:sz w:val="24"/>
          <w:szCs w:val="24"/>
        </w:rPr>
      </w:pPr>
    </w:p>
    <w:p w:rsidR="00C65DF0" w:rsidRPr="00275076" w:rsidRDefault="00C65DF0" w:rsidP="00C65DF0">
      <w:pPr>
        <w:jc w:val="center"/>
        <w:rPr>
          <w:rFonts w:ascii="Arial Narrow" w:hAnsi="Arial Narrow"/>
          <w:b/>
          <w:sz w:val="24"/>
          <w:szCs w:val="24"/>
        </w:rPr>
      </w:pPr>
    </w:p>
    <w:p w:rsidR="00C65DF0" w:rsidRDefault="00C65DF0" w:rsidP="00C65DF0">
      <w:pPr>
        <w:jc w:val="center"/>
        <w:rPr>
          <w:sz w:val="18"/>
          <w:szCs w:val="18"/>
          <w:highlight w:val="yellow"/>
        </w:rPr>
      </w:pPr>
      <w:r>
        <w:rPr>
          <w:i/>
          <w:sz w:val="18"/>
          <w:szCs w:val="18"/>
          <w:highlight w:val="yellow"/>
        </w:rPr>
        <w:t>В газете используются материалы Интернет. Газета выпускается при поддержке Администрации Толпуховского поселения.</w:t>
      </w:r>
      <w:r>
        <w:rPr>
          <w:i/>
          <w:sz w:val="18"/>
          <w:szCs w:val="18"/>
          <w:highlight w:val="yellow"/>
        </w:rPr>
        <w:br/>
      </w:r>
      <w:r>
        <w:rPr>
          <w:i/>
          <w:sz w:val="18"/>
          <w:szCs w:val="18"/>
        </w:rPr>
        <w:t xml:space="preserve">                                                             </w:t>
      </w:r>
      <w:r>
        <w:rPr>
          <w:i/>
          <w:sz w:val="18"/>
          <w:szCs w:val="18"/>
          <w:highlight w:val="yellow"/>
        </w:rPr>
        <w:t xml:space="preserve">  Выпуск готовили:   О.Н. </w:t>
      </w:r>
      <w:proofErr w:type="spellStart"/>
      <w:r>
        <w:rPr>
          <w:i/>
          <w:sz w:val="18"/>
          <w:szCs w:val="18"/>
          <w:highlight w:val="yellow"/>
        </w:rPr>
        <w:t>Лоу</w:t>
      </w:r>
      <w:proofErr w:type="spellEnd"/>
      <w:r>
        <w:rPr>
          <w:i/>
          <w:sz w:val="18"/>
          <w:szCs w:val="18"/>
          <w:highlight w:val="yellow"/>
        </w:rPr>
        <w:t xml:space="preserve"> - работник Дома культуры,</w:t>
      </w:r>
      <w:r>
        <w:rPr>
          <w:i/>
          <w:sz w:val="18"/>
          <w:szCs w:val="18"/>
          <w:highlight w:val="yellow"/>
        </w:rPr>
        <w:br/>
      </w:r>
      <w:r>
        <w:rPr>
          <w:i/>
          <w:sz w:val="18"/>
          <w:szCs w:val="18"/>
        </w:rPr>
        <w:t xml:space="preserve">                                                 </w:t>
      </w:r>
      <w:r>
        <w:rPr>
          <w:i/>
          <w:sz w:val="18"/>
          <w:szCs w:val="18"/>
          <w:highlight w:val="yellow"/>
        </w:rPr>
        <w:t xml:space="preserve">  В.А. Полякова – заведующая Толпуховской сельской библиотекой. </w:t>
      </w:r>
      <w:r>
        <w:rPr>
          <w:i/>
          <w:sz w:val="18"/>
          <w:szCs w:val="18"/>
          <w:highlight w:val="yellow"/>
        </w:rPr>
        <w:br/>
        <w:t xml:space="preserve">Все материалы, которые Вы хотите разместить в газете, просим приносить в библиотеку  или присылать на электронный адрес: </w:t>
      </w:r>
      <w:hyperlink r:id="rId33" w:history="1">
        <w:r w:rsidRPr="00B500E8">
          <w:rPr>
            <w:rStyle w:val="a3"/>
            <w:rFonts w:eastAsiaTheme="majorEastAsia"/>
            <w:i/>
            <w:sz w:val="18"/>
            <w:szCs w:val="18"/>
            <w:lang w:val="en-US"/>
          </w:rPr>
          <w:t>tinka</w:t>
        </w:r>
        <w:r w:rsidRPr="00B500E8">
          <w:rPr>
            <w:rStyle w:val="a3"/>
            <w:rFonts w:eastAsiaTheme="majorEastAsia"/>
            <w:i/>
            <w:sz w:val="18"/>
            <w:szCs w:val="18"/>
          </w:rPr>
          <w:t>64@</w:t>
        </w:r>
        <w:r w:rsidRPr="00B500E8">
          <w:rPr>
            <w:rStyle w:val="a3"/>
            <w:rFonts w:eastAsiaTheme="majorEastAsia"/>
            <w:i/>
            <w:sz w:val="18"/>
            <w:szCs w:val="18"/>
            <w:lang w:val="en-US"/>
          </w:rPr>
          <w:t>rambler</w:t>
        </w:r>
        <w:r w:rsidRPr="00B500E8">
          <w:rPr>
            <w:rStyle w:val="a3"/>
            <w:rFonts w:eastAsiaTheme="majorEastAsia"/>
            <w:i/>
            <w:sz w:val="18"/>
            <w:szCs w:val="18"/>
          </w:rPr>
          <w:t>.</w:t>
        </w:r>
        <w:r w:rsidRPr="00B500E8">
          <w:rPr>
            <w:rStyle w:val="a3"/>
            <w:rFonts w:eastAsiaTheme="majorEastAsia"/>
            <w:i/>
            <w:sz w:val="18"/>
            <w:szCs w:val="18"/>
            <w:lang w:val="en-US"/>
          </w:rPr>
          <w:t>ru</w:t>
        </w:r>
      </w:hyperlink>
      <w:r>
        <w:rPr>
          <w:sz w:val="18"/>
          <w:szCs w:val="18"/>
          <w:highlight w:val="yellow"/>
        </w:rPr>
        <w:t xml:space="preserve"> . Телефон для справок    8(49242) 5-75-38, 8-905-142-38-31 </w:t>
      </w:r>
    </w:p>
    <w:p w:rsidR="001977C8" w:rsidRDefault="00C65DF0" w:rsidP="00C65DF0">
      <w:pPr>
        <w:jc w:val="center"/>
      </w:pPr>
      <w:r w:rsidRPr="00371A26">
        <w:rPr>
          <w:b/>
          <w:i/>
          <w:highlight w:val="cyan"/>
        </w:rPr>
        <w:t xml:space="preserve">Газета  выходит в электронном виде, на официальном сайте Администрации Толпуховского сельского поселения: </w:t>
      </w:r>
      <w:r w:rsidRPr="00371A26">
        <w:rPr>
          <w:b/>
          <w:i/>
          <w:highlight w:val="cyan"/>
          <w:u w:val="single"/>
        </w:rPr>
        <w:t>http://tolpuhovo.sbnray.ru/</w:t>
      </w:r>
      <w:bookmarkStart w:id="0" w:name="_GoBack"/>
      <w:bookmarkEnd w:id="0"/>
    </w:p>
    <w:sectPr w:rsidR="001977C8" w:rsidSect="00312F64">
      <w:type w:val="continuous"/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DF0"/>
    <w:rsid w:val="001977C8"/>
    <w:rsid w:val="00286830"/>
    <w:rsid w:val="00672FDA"/>
    <w:rsid w:val="00C6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DF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5DF0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DF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5DF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takzdorovo.ru/profilaktika/obraz-zhizni/rejim-sna-vliiaet-na-stroiniost" TargetMode="External"/><Relationship Id="rId18" Type="http://schemas.openxmlformats.org/officeDocument/2006/relationships/hyperlink" Target="http://www.takzdorovo.ru/deti/perehodnyj-vozrast-bez-problem-ishhem-reshenie-v-sporte/" TargetMode="External"/><Relationship Id="rId26" Type="http://schemas.openxmlformats.org/officeDocument/2006/relationships/hyperlink" Target="http://www.takzdorovo.ru/profilaktika/obraz-zhizni/pravila-zdorovogo-sna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takzdorovo.ru/profilaktika/dushevnyj-komfort/stress-i-serdtse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9.jpeg"/><Relationship Id="rId25" Type="http://schemas.openxmlformats.org/officeDocument/2006/relationships/hyperlink" Target="http://www.takzdorovo.ru/deti/kak-pomoch-podrostku-s-rezhimom/" TargetMode="External"/><Relationship Id="rId33" Type="http://schemas.openxmlformats.org/officeDocument/2006/relationships/hyperlink" Target="mailto:tinka64@rambler.ru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takzdorovo.ru/pitanie/chocolate-pomojet-ostavatsa-stroinim" TargetMode="External"/><Relationship Id="rId20" Type="http://schemas.openxmlformats.org/officeDocument/2006/relationships/hyperlink" Target="http://www.takzdorovo.ru/profilaktika/pochemu-ya-ne-vysypaus/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://www.takzdorovo.ru/deti/podrostki/gigiena-i-podrostki/" TargetMode="External"/><Relationship Id="rId32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hyperlink" Target="http://www.takzdorovo.ru/pitanie/chtobi-pohydet-eshte-ranshe" TargetMode="External"/><Relationship Id="rId23" Type="http://schemas.openxmlformats.org/officeDocument/2006/relationships/hyperlink" Target="http://www.takzdorovo.ru/deti/shkolnyj-rezhim-kakuu-smenu-vybrat/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://www.takzdorovo.ru/profilaktika/10-sposobov-obresti-novuu-poleznuu-privychku/" TargetMode="Externa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takzdorovo.ru/dvizhenie/rabota-prodlevaet-jizn" TargetMode="External"/><Relationship Id="rId22" Type="http://schemas.openxmlformats.org/officeDocument/2006/relationships/hyperlink" Target="http://www.takzdorovo.ru/profilaktika/obraz-zhizni/immunitet-kak-eto-rabotaet/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2524</Words>
  <Characters>14390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2014-09-22T10:58:00Z</dcterms:created>
  <dcterms:modified xsi:type="dcterms:W3CDTF">2014-09-22T10:58:00Z</dcterms:modified>
</cp:coreProperties>
</file>