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6210" w:rsidRDefault="00B66210" w:rsidP="00B66210">
      <w:pPr>
        <w:tabs>
          <w:tab w:val="left" w:pos="0"/>
        </w:tabs>
        <w:jc w:val="center"/>
        <w:rPr>
          <w:sz w:val="18"/>
          <w:szCs w:val="18"/>
        </w:rPr>
      </w:pPr>
      <w:r>
        <w:rPr>
          <w:noProof/>
        </w:rPr>
        <w:drawing>
          <wp:anchor distT="0" distB="0" distL="114300" distR="114300" simplePos="0" relativeHeight="251649536" behindDoc="0" locked="0" layoutInCell="1" allowOverlap="1">
            <wp:simplePos x="0" y="0"/>
            <wp:positionH relativeFrom="column">
              <wp:posOffset>171450</wp:posOffset>
            </wp:positionH>
            <wp:positionV relativeFrom="paragraph">
              <wp:posOffset>419100</wp:posOffset>
            </wp:positionV>
            <wp:extent cx="666750" cy="704850"/>
            <wp:effectExtent l="19050" t="0" r="0" b="0"/>
            <wp:wrapSquare wrapText="bothSides"/>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 cstate="print"/>
                    <a:srcRect/>
                    <a:stretch>
                      <a:fillRect/>
                    </a:stretch>
                  </pic:blipFill>
                  <pic:spPr bwMode="auto">
                    <a:xfrm>
                      <a:off x="0" y="0"/>
                      <a:ext cx="666750" cy="704850"/>
                    </a:xfrm>
                    <a:prstGeom prst="rect">
                      <a:avLst/>
                    </a:prstGeom>
                    <a:noFill/>
                    <a:ln w="9525">
                      <a:noFill/>
                      <a:miter lim="800000"/>
                      <a:headEnd/>
                      <a:tailEnd/>
                    </a:ln>
                  </pic:spPr>
                </pic:pic>
              </a:graphicData>
            </a:graphic>
          </wp:anchor>
        </w:drawing>
      </w:r>
      <w:r>
        <w:rPr>
          <w:noProof/>
        </w:rPr>
        <w:drawing>
          <wp:anchor distT="0" distB="0" distL="114300" distR="114300" simplePos="0" relativeHeight="251650560" behindDoc="1" locked="0" layoutInCell="1" allowOverlap="1">
            <wp:simplePos x="0" y="0"/>
            <wp:positionH relativeFrom="column">
              <wp:posOffset>9525</wp:posOffset>
            </wp:positionH>
            <wp:positionV relativeFrom="paragraph">
              <wp:posOffset>-228600</wp:posOffset>
            </wp:positionV>
            <wp:extent cx="1082675" cy="723900"/>
            <wp:effectExtent l="19050" t="0" r="3175" b="0"/>
            <wp:wrapTight wrapText="bothSides">
              <wp:wrapPolygon edited="0">
                <wp:start x="-380" y="0"/>
                <wp:lineTo x="-380" y="21032"/>
                <wp:lineTo x="21663" y="21032"/>
                <wp:lineTo x="21663" y="0"/>
                <wp:lineTo x="-380" y="0"/>
              </wp:wrapPolygon>
            </wp:wrapTight>
            <wp:docPr id="6" name="Рисунок 1" descr="C:\Documents and Settings\Valentina\Рабочий стол\логотип-  ГОД  КУЛЬТУРЫ\Год культу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Valentina\Рабочий стол\логотип-  ГОД  КУЛЬТУРЫ\Год культуры.jpg"/>
                    <pic:cNvPicPr>
                      <a:picLocks noChangeAspect="1" noChangeArrowheads="1"/>
                    </pic:cNvPicPr>
                  </pic:nvPicPr>
                  <pic:blipFill>
                    <a:blip r:embed="rId6" cstate="print"/>
                    <a:srcRect/>
                    <a:stretch>
                      <a:fillRect/>
                    </a:stretch>
                  </pic:blipFill>
                  <pic:spPr bwMode="auto">
                    <a:xfrm>
                      <a:off x="0" y="0"/>
                      <a:ext cx="1082675" cy="723900"/>
                    </a:xfrm>
                    <a:prstGeom prst="rect">
                      <a:avLst/>
                    </a:prstGeom>
                    <a:noFill/>
                    <a:ln w="9525">
                      <a:noFill/>
                      <a:miter lim="800000"/>
                      <a:headEnd/>
                      <a:tailEnd/>
                    </a:ln>
                  </pic:spPr>
                </pic:pic>
              </a:graphicData>
            </a:graphic>
          </wp:anchor>
        </w:drawing>
      </w:r>
      <w:r w:rsidR="00F862C1" w:rsidRPr="00F862C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4" type="#_x0000_t136" style="position:absolute;left:0;text-align:left;margin-left:109.5pt;margin-top:-3.7pt;width:411.75pt;height:55.5pt;z-index:-251653632;mso-position-horizontal-relative:text;mso-position-vertical-relative:text" wrapcoords="79 -292 -39 4378 275 9049 157 13719 -79 16346 157 16346 4210 18389 4170 18973 4170 21016 4210 21308 4485 21308 4525 21308 4800 18389 13495 18389 21010 16346 20813 9049 21128 6714 21049 4670 12590 3503 12590 -292 1338 -292 79 -292" fillcolor="#063" strokecolor="green">
            <v:fill r:id="rId7" o:title="" type="tile"/>
            <v:shadow color="#c7dfd3" opacity=".5" offset="-6pt,-6pt"/>
            <v:textpath style="font-family:&quot;Times New Roman&quot;;font-size:24pt;font-weight:bold;font-style:italic;v-text-kern:t" trim="t" fitpath="t" string="Толпуховский вестник &#10;"/>
            <w10:wrap type="tight"/>
          </v:shape>
        </w:pict>
      </w:r>
    </w:p>
    <w:p w:rsidR="00B66210" w:rsidRDefault="00B66210" w:rsidP="00B66210">
      <w:pPr>
        <w:jc w:val="center"/>
        <w:rPr>
          <w:sz w:val="18"/>
          <w:szCs w:val="18"/>
        </w:rPr>
        <w:sectPr w:rsidR="00B66210" w:rsidSect="00D65413">
          <w:pgSz w:w="11906" w:h="16838"/>
          <w:pgMar w:top="568" w:right="850" w:bottom="1134" w:left="851" w:header="708" w:footer="708" w:gutter="0"/>
          <w:cols w:num="2" w:space="720"/>
        </w:sectPr>
      </w:pPr>
    </w:p>
    <w:p w:rsidR="00B66210" w:rsidRPr="001269FC" w:rsidRDefault="00B66210" w:rsidP="00B66210">
      <w:pPr>
        <w:jc w:val="center"/>
        <w:rPr>
          <w:sz w:val="22"/>
          <w:szCs w:val="22"/>
        </w:rPr>
      </w:pPr>
      <w:r w:rsidRPr="001269FC">
        <w:rPr>
          <w:sz w:val="22"/>
          <w:szCs w:val="22"/>
        </w:rPr>
        <w:lastRenderedPageBreak/>
        <w:t>Ежемесячная газета выпускается на общественных началах</w:t>
      </w:r>
      <w:r>
        <w:rPr>
          <w:sz w:val="22"/>
          <w:szCs w:val="22"/>
        </w:rPr>
        <w:t>.</w:t>
      </w:r>
      <w:r w:rsidRPr="001269FC">
        <w:rPr>
          <w:sz w:val="22"/>
          <w:szCs w:val="22"/>
        </w:rPr>
        <w:t xml:space="preserve">   </w:t>
      </w:r>
    </w:p>
    <w:p w:rsidR="00B66210" w:rsidRDefault="00F862C1" w:rsidP="00B66210">
      <w:pPr>
        <w:jc w:val="center"/>
      </w:pPr>
      <w:r>
        <w:rPr>
          <w:noProof/>
        </w:rPr>
        <w:pict>
          <v:shape id="_x0000_s1045" type="#_x0000_t136" style="position:absolute;left:0;text-align:left;margin-left:92.9pt;margin-top:17.95pt;width:138pt;height:9.45pt;z-index:-251652608" fillcolor="olive">
            <v:shadow opacity="52429f"/>
            <v:textpath style="font-family:&quot;Arial&quot;;font-size:12pt;font-weight:bold;font-style:italic;v-text-kern:t" trim="t" fitpath="t" string="№ 8 ( №24) октябрь  2014 год"/>
            <w10:wrap type="square"/>
          </v:shape>
        </w:pict>
      </w:r>
      <w:r>
        <w:pict>
          <v:shape id="_x0000_i1025" type="#_x0000_t136" style="width:359.25pt;height:13.5pt" fillcolor="green" strokecolor="#339">
            <v:shadow color="#868686"/>
            <v:textpath style="font-family:&quot;Arial&quot;;font-size:10pt;v-text-kern:t" trim="t" fitpath="t" string="Деревня строится деревами, а процветает  людьми - их мыслями, словами, делами."/>
          </v:shape>
        </w:pict>
      </w:r>
    </w:p>
    <w:p w:rsidR="00B66210" w:rsidRDefault="00B66210" w:rsidP="00B66210">
      <w:pPr>
        <w:shd w:val="clear" w:color="auto" w:fill="FFFFFF"/>
        <w:outlineLvl w:val="1"/>
        <w:rPr>
          <w:rFonts w:ascii="Monotype Corsiva" w:hAnsi="Monotype Corsiva" w:cs="Arial"/>
          <w:b/>
          <w:color w:val="FF0000"/>
        </w:rPr>
      </w:pPr>
    </w:p>
    <w:p w:rsidR="00B66210" w:rsidRPr="000F5E61" w:rsidRDefault="00B66210" w:rsidP="00B66210">
      <w:pPr>
        <w:shd w:val="clear" w:color="auto" w:fill="FFFFFF"/>
        <w:outlineLvl w:val="1"/>
        <w:rPr>
          <w:rFonts w:ascii="Monotype Corsiva" w:hAnsi="Monotype Corsiva" w:cs="Arial"/>
          <w:b/>
          <w:color w:val="FF0000"/>
          <w:sz w:val="36"/>
          <w:szCs w:val="36"/>
        </w:rPr>
      </w:pPr>
      <w:r>
        <w:rPr>
          <w:rFonts w:ascii="Monotype Corsiva" w:hAnsi="Monotype Corsiva" w:cs="Arial"/>
          <w:b/>
          <w:noProof/>
          <w:color w:val="FF0000"/>
          <w:sz w:val="36"/>
          <w:szCs w:val="36"/>
        </w:rPr>
        <w:drawing>
          <wp:anchor distT="0" distB="0" distL="114300" distR="114300" simplePos="0" relativeHeight="251655680" behindDoc="1" locked="0" layoutInCell="1" allowOverlap="1">
            <wp:simplePos x="0" y="0"/>
            <wp:positionH relativeFrom="column">
              <wp:posOffset>3688715</wp:posOffset>
            </wp:positionH>
            <wp:positionV relativeFrom="paragraph">
              <wp:posOffset>116840</wp:posOffset>
            </wp:positionV>
            <wp:extent cx="2695575" cy="476250"/>
            <wp:effectExtent l="19050" t="0" r="9525" b="0"/>
            <wp:wrapTight wrapText="bothSides">
              <wp:wrapPolygon edited="0">
                <wp:start x="-153" y="0"/>
                <wp:lineTo x="-153" y="20736"/>
                <wp:lineTo x="21676" y="20736"/>
                <wp:lineTo x="21676" y="0"/>
                <wp:lineTo x="-153" y="0"/>
              </wp:wrapPolygon>
            </wp:wrapTight>
            <wp:docPr id="7" name="Рисунок 4" descr="http://i3.xn--80akascdl.xn--p1ai/1/2253/22528236/afacdb/georgievskaya-l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3.xn--80akascdl.xn--p1ai/1/2253/22528236/afacdb/georgievskaya-lenta.jpg"/>
                    <pic:cNvPicPr>
                      <a:picLocks noChangeAspect="1" noChangeArrowheads="1"/>
                    </pic:cNvPicPr>
                  </pic:nvPicPr>
                  <pic:blipFill>
                    <a:blip r:embed="rId8" cstate="print"/>
                    <a:srcRect/>
                    <a:stretch>
                      <a:fillRect/>
                    </a:stretch>
                  </pic:blipFill>
                  <pic:spPr bwMode="auto">
                    <a:xfrm>
                      <a:off x="0" y="0"/>
                      <a:ext cx="2695575" cy="476250"/>
                    </a:xfrm>
                    <a:prstGeom prst="rect">
                      <a:avLst/>
                    </a:prstGeom>
                    <a:noFill/>
                    <a:ln w="9525">
                      <a:noFill/>
                      <a:miter lim="800000"/>
                      <a:headEnd/>
                      <a:tailEnd/>
                    </a:ln>
                  </pic:spPr>
                </pic:pic>
              </a:graphicData>
            </a:graphic>
          </wp:anchor>
        </w:drawing>
      </w:r>
      <w:r w:rsidRPr="000F5E61">
        <w:rPr>
          <w:rFonts w:ascii="Monotype Corsiva" w:hAnsi="Monotype Corsiva" w:cs="Arial"/>
          <w:b/>
          <w:color w:val="FF0000"/>
          <w:sz w:val="36"/>
          <w:szCs w:val="36"/>
        </w:rPr>
        <w:t>Никто не забыт, ничто не забыто!</w:t>
      </w:r>
    </w:p>
    <w:p w:rsidR="00B66210" w:rsidRPr="000F5E61" w:rsidRDefault="00B66210" w:rsidP="00B66210">
      <w:pPr>
        <w:shd w:val="clear" w:color="auto" w:fill="FFFFFF"/>
        <w:outlineLvl w:val="1"/>
        <w:rPr>
          <w:rFonts w:ascii="Monotype Corsiva" w:hAnsi="Monotype Corsiva" w:cs="Arial"/>
          <w:b/>
          <w:color w:val="FF0000"/>
          <w:sz w:val="36"/>
          <w:szCs w:val="36"/>
        </w:rPr>
      </w:pPr>
      <w:r w:rsidRPr="000F5E61">
        <w:rPr>
          <w:rFonts w:ascii="Monotype Corsiva" w:hAnsi="Monotype Corsiva" w:cs="Arial"/>
          <w:b/>
          <w:color w:val="FF0000"/>
          <w:sz w:val="36"/>
          <w:szCs w:val="36"/>
        </w:rPr>
        <w:t>70 лет Победы: 1945-2015.</w:t>
      </w:r>
    </w:p>
    <w:p w:rsidR="00B66210" w:rsidRDefault="00B66210" w:rsidP="00B66210">
      <w:pPr>
        <w:ind w:firstLine="426"/>
        <w:jc w:val="center"/>
        <w:rPr>
          <w:rFonts w:ascii="Georgia" w:hAnsi="Georgia"/>
          <w:b/>
          <w:i/>
        </w:rPr>
      </w:pPr>
    </w:p>
    <w:p w:rsidR="00B66210" w:rsidRDefault="00B66210" w:rsidP="00B66210">
      <w:pPr>
        <w:ind w:firstLine="426"/>
        <w:jc w:val="center"/>
        <w:rPr>
          <w:rFonts w:ascii="Georgia" w:hAnsi="Georgia"/>
          <w:b/>
          <w:i/>
        </w:rPr>
      </w:pPr>
      <w:r w:rsidRPr="008B2E28">
        <w:rPr>
          <w:rFonts w:ascii="Georgia" w:hAnsi="Georgia"/>
          <w:b/>
          <w:i/>
        </w:rPr>
        <w:t>1941</w:t>
      </w:r>
      <w:r w:rsidR="006E2078">
        <w:rPr>
          <w:rFonts w:ascii="Georgia" w:hAnsi="Georgia"/>
          <w:b/>
          <w:i/>
        </w:rPr>
        <w:t>- 1944</w:t>
      </w:r>
    </w:p>
    <w:p w:rsidR="006E2078" w:rsidRDefault="006E2078" w:rsidP="00B66210">
      <w:pPr>
        <w:ind w:firstLine="426"/>
        <w:jc w:val="center"/>
        <w:rPr>
          <w:rFonts w:ascii="Georgia" w:hAnsi="Georgia"/>
          <w:b/>
          <w:i/>
        </w:rPr>
      </w:pPr>
    </w:p>
    <w:p w:rsidR="006E2078" w:rsidRPr="006E2078" w:rsidRDefault="006E2078" w:rsidP="006E2078">
      <w:pPr>
        <w:shd w:val="clear" w:color="auto" w:fill="FFFFFF"/>
        <w:ind w:firstLine="426"/>
        <w:jc w:val="both"/>
        <w:outlineLvl w:val="1"/>
        <w:rPr>
          <w:rFonts w:ascii="Arial Narrow" w:hAnsi="Arial Narrow"/>
          <w:sz w:val="23"/>
          <w:szCs w:val="23"/>
        </w:rPr>
      </w:pPr>
      <w:r w:rsidRPr="006E2078">
        <w:rPr>
          <w:rFonts w:ascii="Arial Narrow" w:hAnsi="Arial Narrow"/>
          <w:sz w:val="23"/>
          <w:szCs w:val="23"/>
        </w:rPr>
        <w:t>Блокада Ленинграда — военная блокада города Ленинграда (ныне Санкт-Петербург) немецкими, финскими и испанскими (</w:t>
      </w:r>
      <w:proofErr w:type="spellStart"/>
      <w:r w:rsidRPr="006E2078">
        <w:rPr>
          <w:rFonts w:ascii="Arial Narrow" w:hAnsi="Arial Narrow"/>
          <w:sz w:val="23"/>
          <w:szCs w:val="23"/>
        </w:rPr>
        <w:t>Голубая</w:t>
      </w:r>
      <w:proofErr w:type="spellEnd"/>
      <w:r w:rsidRPr="006E2078">
        <w:rPr>
          <w:rFonts w:ascii="Arial Narrow" w:hAnsi="Arial Narrow"/>
          <w:sz w:val="23"/>
          <w:szCs w:val="23"/>
        </w:rPr>
        <w:t xml:space="preserve"> дивизия) войсками с участием добровольцев из Северной Африки, Европы и военно-морских сил Италии во время Великой Отечественной войны. Длилась с 8 сентября 1941 года по 27 января 1944 года (блокадное кольцо было прорвано 18 января 1943 года) — 872 дня.</w:t>
      </w:r>
    </w:p>
    <w:p w:rsidR="006E2078" w:rsidRPr="006E2078" w:rsidRDefault="006E2078" w:rsidP="006E2078">
      <w:pPr>
        <w:shd w:val="clear" w:color="auto" w:fill="FFFFFF"/>
        <w:ind w:firstLine="426"/>
        <w:jc w:val="both"/>
        <w:outlineLvl w:val="1"/>
        <w:rPr>
          <w:rFonts w:ascii="Arial Narrow" w:hAnsi="Arial Narrow"/>
          <w:sz w:val="23"/>
          <w:szCs w:val="23"/>
        </w:rPr>
      </w:pPr>
      <w:r w:rsidRPr="006E2078">
        <w:rPr>
          <w:rFonts w:ascii="Arial Narrow" w:hAnsi="Arial Narrow"/>
          <w:sz w:val="23"/>
          <w:szCs w:val="23"/>
        </w:rPr>
        <w:t>К началу блокады в городе не имелось достаточных по объёму запасов продовольствия и топлива. Единственным путём сообщения с Ленинградом оставалось Ладожское озеро, находившееся в пределах досягаемости артиллерии и авиации осаждающих, на озере также действовала объединённая военно-морская флотилия противника. Пропускная способность этой транспортной артерии не соответствовала потребностям города. В результате начавшийся в Ленинграде массовый голод, усугублённый особенно суровой первой блокадной зимой, проблемами с отоплением и транспортом, привёл к сотням тысяч смертей среди жителей.</w:t>
      </w:r>
    </w:p>
    <w:p w:rsidR="006E2078" w:rsidRPr="006E2078" w:rsidRDefault="006E2078" w:rsidP="006E2078">
      <w:pPr>
        <w:shd w:val="clear" w:color="auto" w:fill="FFFFFF"/>
        <w:ind w:firstLine="426"/>
        <w:jc w:val="both"/>
        <w:outlineLvl w:val="1"/>
        <w:rPr>
          <w:rFonts w:ascii="Arial Narrow" w:hAnsi="Arial Narrow"/>
          <w:sz w:val="23"/>
          <w:szCs w:val="23"/>
        </w:rPr>
      </w:pPr>
      <w:r w:rsidRPr="006E2078">
        <w:rPr>
          <w:rFonts w:ascii="Arial Narrow" w:hAnsi="Arial Narrow"/>
          <w:sz w:val="23"/>
          <w:szCs w:val="23"/>
        </w:rPr>
        <w:t xml:space="preserve">После прорыва блокады осада Ленинграда вражескими войсками и флотом продолжалась до сентября 1944 года. Чтобы заставить противника снять осаду города, в июне — августе 1944 года советские войска при поддержке кораблей и авиации Балтийского флота провели Выборгскую и </w:t>
      </w:r>
      <w:proofErr w:type="spellStart"/>
      <w:r w:rsidRPr="006E2078">
        <w:rPr>
          <w:rFonts w:ascii="Arial Narrow" w:hAnsi="Arial Narrow"/>
          <w:sz w:val="23"/>
          <w:szCs w:val="23"/>
        </w:rPr>
        <w:t>Свирско-Петрозаводскую</w:t>
      </w:r>
      <w:proofErr w:type="spellEnd"/>
      <w:r w:rsidRPr="006E2078">
        <w:rPr>
          <w:rFonts w:ascii="Arial Narrow" w:hAnsi="Arial Narrow"/>
          <w:sz w:val="23"/>
          <w:szCs w:val="23"/>
        </w:rPr>
        <w:t xml:space="preserve"> операции, 20 июня освободили Выборг, а 28 июня — Петрозаводск. В сентябре 1944 года был освобождён остров </w:t>
      </w:r>
      <w:proofErr w:type="spellStart"/>
      <w:r w:rsidRPr="006E2078">
        <w:rPr>
          <w:rFonts w:ascii="Arial Narrow" w:hAnsi="Arial Narrow"/>
          <w:sz w:val="23"/>
          <w:szCs w:val="23"/>
        </w:rPr>
        <w:t>Гогланд</w:t>
      </w:r>
      <w:proofErr w:type="spellEnd"/>
      <w:r w:rsidRPr="006E2078">
        <w:rPr>
          <w:rFonts w:ascii="Arial Narrow" w:hAnsi="Arial Narrow"/>
          <w:sz w:val="23"/>
          <w:szCs w:val="23"/>
        </w:rPr>
        <w:t>.</w:t>
      </w:r>
    </w:p>
    <w:p w:rsidR="006E2078" w:rsidRPr="006E2078" w:rsidRDefault="006E2078" w:rsidP="006E2078">
      <w:pPr>
        <w:shd w:val="clear" w:color="auto" w:fill="FFFFFF"/>
        <w:ind w:firstLine="426"/>
        <w:jc w:val="both"/>
        <w:outlineLvl w:val="1"/>
        <w:rPr>
          <w:rFonts w:ascii="Arial Narrow" w:hAnsi="Arial Narrow"/>
          <w:sz w:val="23"/>
          <w:szCs w:val="23"/>
        </w:rPr>
      </w:pPr>
      <w:r w:rsidRPr="006E2078">
        <w:rPr>
          <w:rFonts w:ascii="Arial Narrow" w:hAnsi="Arial Narrow"/>
          <w:sz w:val="23"/>
          <w:szCs w:val="23"/>
        </w:rPr>
        <w:t>За массовый героизм и мужество в защите Родины в Великой Отечественной войне 1941—1945 гг., проявленные защитниками блокадного Ленинграда, согласно Указу Президиума Верховного Совета СССР 8 мая 1965 г. городу присвоена высшая степень отличия — звание Город-герой.</w:t>
      </w:r>
    </w:p>
    <w:p w:rsidR="006E2078" w:rsidRPr="006E2078" w:rsidRDefault="006E2078" w:rsidP="006E2078">
      <w:pPr>
        <w:shd w:val="clear" w:color="auto" w:fill="FFFFFF"/>
        <w:jc w:val="both"/>
        <w:outlineLvl w:val="1"/>
        <w:rPr>
          <w:rFonts w:ascii="Arial Narrow" w:hAnsi="Arial Narrow"/>
          <w:sz w:val="23"/>
          <w:szCs w:val="23"/>
        </w:rPr>
      </w:pPr>
    </w:p>
    <w:p w:rsidR="006E2078" w:rsidRPr="006E2078" w:rsidRDefault="006E2078" w:rsidP="006E2078">
      <w:pPr>
        <w:shd w:val="clear" w:color="auto" w:fill="FFFFFF"/>
        <w:jc w:val="both"/>
        <w:outlineLvl w:val="1"/>
        <w:rPr>
          <w:rFonts w:ascii="Arial Narrow" w:hAnsi="Arial Narrow"/>
          <w:b/>
          <w:color w:val="FF0066"/>
          <w:sz w:val="44"/>
          <w:szCs w:val="44"/>
        </w:rPr>
      </w:pPr>
      <w:r w:rsidRPr="006E2078">
        <w:rPr>
          <w:rFonts w:ascii="Arial Narrow" w:hAnsi="Arial Narrow"/>
          <w:b/>
          <w:noProof/>
          <w:color w:val="FF0066"/>
          <w:sz w:val="44"/>
          <w:szCs w:val="44"/>
        </w:rPr>
        <w:drawing>
          <wp:anchor distT="0" distB="0" distL="114300" distR="114300" simplePos="0" relativeHeight="251660800" behindDoc="1" locked="0" layoutInCell="1" allowOverlap="1">
            <wp:simplePos x="0" y="0"/>
            <wp:positionH relativeFrom="column">
              <wp:posOffset>3035935</wp:posOffset>
            </wp:positionH>
            <wp:positionV relativeFrom="paragraph">
              <wp:posOffset>133985</wp:posOffset>
            </wp:positionV>
            <wp:extent cx="3819525" cy="2619375"/>
            <wp:effectExtent l="19050" t="0" r="9525" b="0"/>
            <wp:wrapTight wrapText="bothSides">
              <wp:wrapPolygon edited="0">
                <wp:start x="-108" y="0"/>
                <wp:lineTo x="-108" y="21521"/>
                <wp:lineTo x="21654" y="21521"/>
                <wp:lineTo x="21654" y="0"/>
                <wp:lineTo x="-108"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srcRect/>
                    <a:stretch>
                      <a:fillRect/>
                    </a:stretch>
                  </pic:blipFill>
                  <pic:spPr bwMode="auto">
                    <a:xfrm>
                      <a:off x="0" y="0"/>
                      <a:ext cx="3819525" cy="2619375"/>
                    </a:xfrm>
                    <a:prstGeom prst="rect">
                      <a:avLst/>
                    </a:prstGeom>
                    <a:noFill/>
                    <a:ln w="9525">
                      <a:noFill/>
                      <a:miter lim="800000"/>
                      <a:headEnd/>
                      <a:tailEnd/>
                    </a:ln>
                  </pic:spPr>
                </pic:pic>
              </a:graphicData>
            </a:graphic>
          </wp:anchor>
        </w:drawing>
      </w:r>
      <w:r w:rsidRPr="006E2078">
        <w:rPr>
          <w:rFonts w:ascii="Arial Narrow" w:hAnsi="Arial Narrow"/>
          <w:b/>
          <w:color w:val="FF0066"/>
          <w:sz w:val="44"/>
          <w:szCs w:val="44"/>
        </w:rPr>
        <w:t xml:space="preserve">Дневник Тани Савичевой </w:t>
      </w:r>
    </w:p>
    <w:p w:rsidR="006E2078" w:rsidRPr="006E2078" w:rsidRDefault="006E2078" w:rsidP="006E2078">
      <w:pPr>
        <w:shd w:val="clear" w:color="auto" w:fill="FFFFFF"/>
        <w:jc w:val="both"/>
        <w:outlineLvl w:val="1"/>
        <w:rPr>
          <w:rFonts w:ascii="Arial Narrow" w:hAnsi="Arial Narrow"/>
          <w:sz w:val="23"/>
          <w:szCs w:val="23"/>
        </w:rPr>
      </w:pPr>
    </w:p>
    <w:p w:rsidR="006E2078" w:rsidRPr="006E2078" w:rsidRDefault="004647A6" w:rsidP="006E2078">
      <w:pPr>
        <w:shd w:val="clear" w:color="auto" w:fill="FFFFFF"/>
        <w:jc w:val="both"/>
        <w:outlineLvl w:val="1"/>
        <w:rPr>
          <w:rFonts w:ascii="Arial Narrow" w:hAnsi="Arial Narrow"/>
          <w:sz w:val="23"/>
          <w:szCs w:val="23"/>
        </w:rPr>
      </w:pPr>
      <w:r>
        <w:rPr>
          <w:rFonts w:ascii="Arial Narrow" w:hAnsi="Arial Narrow"/>
          <w:sz w:val="23"/>
          <w:szCs w:val="23"/>
        </w:rPr>
        <w:t xml:space="preserve">      </w:t>
      </w:r>
      <w:r w:rsidR="006E2078" w:rsidRPr="006E2078">
        <w:rPr>
          <w:rFonts w:ascii="Arial Narrow" w:hAnsi="Arial Narrow"/>
          <w:sz w:val="23"/>
          <w:szCs w:val="23"/>
        </w:rPr>
        <w:t xml:space="preserve">Двенадцатилетняя ленинградка Таня Савичева начала вести свой дневник </w:t>
      </w:r>
      <w:r w:rsidR="006E2078">
        <w:rPr>
          <w:rFonts w:ascii="Arial Narrow" w:hAnsi="Arial Narrow"/>
          <w:sz w:val="23"/>
          <w:szCs w:val="23"/>
        </w:rPr>
        <w:t>в 1941 году.</w:t>
      </w:r>
      <w:r w:rsidR="006E2078" w:rsidRPr="006E2078">
        <w:rPr>
          <w:rFonts w:ascii="Arial Narrow" w:hAnsi="Arial Narrow"/>
          <w:sz w:val="23"/>
          <w:szCs w:val="23"/>
        </w:rPr>
        <w:t xml:space="preserve"> Он</w:t>
      </w:r>
      <w:r w:rsidR="006E2078">
        <w:rPr>
          <w:rFonts w:ascii="Arial Narrow" w:hAnsi="Arial Narrow"/>
          <w:sz w:val="23"/>
          <w:szCs w:val="23"/>
        </w:rPr>
        <w:t>а</w:t>
      </w:r>
      <w:r w:rsidR="006E2078" w:rsidRPr="006E2078">
        <w:rPr>
          <w:rFonts w:ascii="Arial Narrow" w:hAnsi="Arial Narrow"/>
          <w:sz w:val="23"/>
          <w:szCs w:val="23"/>
        </w:rPr>
        <w:t xml:space="preserve"> писал</w:t>
      </w:r>
      <w:r w:rsidR="004138B2">
        <w:rPr>
          <w:rFonts w:ascii="Arial Narrow" w:hAnsi="Arial Narrow"/>
          <w:sz w:val="23"/>
          <w:szCs w:val="23"/>
        </w:rPr>
        <w:t>а</w:t>
      </w:r>
      <w:r w:rsidR="006E2078" w:rsidRPr="006E2078">
        <w:rPr>
          <w:rFonts w:ascii="Arial Narrow" w:hAnsi="Arial Narrow"/>
          <w:sz w:val="23"/>
          <w:szCs w:val="23"/>
        </w:rPr>
        <w:t xml:space="preserve"> об ужас</w:t>
      </w:r>
      <w:r>
        <w:rPr>
          <w:rFonts w:ascii="Arial Narrow" w:hAnsi="Arial Narrow"/>
          <w:sz w:val="23"/>
          <w:szCs w:val="23"/>
        </w:rPr>
        <w:t xml:space="preserve">ах </w:t>
      </w:r>
      <w:r w:rsidR="006E2078" w:rsidRPr="006E2078">
        <w:rPr>
          <w:rFonts w:ascii="Arial Narrow" w:hAnsi="Arial Narrow"/>
          <w:sz w:val="23"/>
          <w:szCs w:val="23"/>
        </w:rPr>
        <w:t>фашизма. И погибл</w:t>
      </w:r>
      <w:r w:rsidR="004138B2">
        <w:rPr>
          <w:rFonts w:ascii="Arial Narrow" w:hAnsi="Arial Narrow"/>
          <w:sz w:val="23"/>
          <w:szCs w:val="23"/>
        </w:rPr>
        <w:t>а</w:t>
      </w:r>
      <w:r w:rsidR="006E2078" w:rsidRPr="006E2078">
        <w:rPr>
          <w:rFonts w:ascii="Arial Narrow" w:hAnsi="Arial Narrow"/>
          <w:sz w:val="23"/>
          <w:szCs w:val="23"/>
        </w:rPr>
        <w:t xml:space="preserve"> эт</w:t>
      </w:r>
      <w:r w:rsidR="004138B2">
        <w:rPr>
          <w:rFonts w:ascii="Arial Narrow" w:hAnsi="Arial Narrow"/>
          <w:sz w:val="23"/>
          <w:szCs w:val="23"/>
        </w:rPr>
        <w:t>а</w:t>
      </w:r>
      <w:r w:rsidR="006E2078" w:rsidRPr="006E2078">
        <w:rPr>
          <w:rFonts w:ascii="Arial Narrow" w:hAnsi="Arial Narrow"/>
          <w:sz w:val="23"/>
          <w:szCs w:val="23"/>
        </w:rPr>
        <w:t xml:space="preserve"> девочк</w:t>
      </w:r>
      <w:r w:rsidR="004138B2">
        <w:rPr>
          <w:rFonts w:ascii="Arial Narrow" w:hAnsi="Arial Narrow"/>
          <w:sz w:val="23"/>
          <w:szCs w:val="23"/>
        </w:rPr>
        <w:t>а</w:t>
      </w:r>
      <w:r w:rsidR="006E2078" w:rsidRPr="006E2078">
        <w:rPr>
          <w:rFonts w:ascii="Arial Narrow" w:hAnsi="Arial Narrow"/>
          <w:sz w:val="23"/>
          <w:szCs w:val="23"/>
        </w:rPr>
        <w:t xml:space="preserve">, не дождавшись Победы </w:t>
      </w:r>
      <w:r w:rsidR="004138B2">
        <w:rPr>
          <w:rFonts w:ascii="Arial Narrow" w:hAnsi="Arial Narrow"/>
          <w:sz w:val="23"/>
          <w:szCs w:val="23"/>
        </w:rPr>
        <w:t>в июле 1944</w:t>
      </w:r>
      <w:r>
        <w:rPr>
          <w:rFonts w:ascii="Arial Narrow" w:hAnsi="Arial Narrow"/>
          <w:sz w:val="23"/>
          <w:szCs w:val="23"/>
        </w:rPr>
        <w:t>г</w:t>
      </w:r>
      <w:proofErr w:type="gramStart"/>
      <w:r>
        <w:rPr>
          <w:rFonts w:ascii="Arial Narrow" w:hAnsi="Arial Narrow"/>
          <w:sz w:val="23"/>
          <w:szCs w:val="23"/>
        </w:rPr>
        <w:t>.</w:t>
      </w:r>
      <w:r w:rsidR="004138B2">
        <w:rPr>
          <w:rFonts w:ascii="Arial Narrow" w:hAnsi="Arial Narrow"/>
          <w:sz w:val="23"/>
          <w:szCs w:val="23"/>
        </w:rPr>
        <w:t>.</w:t>
      </w:r>
      <w:r w:rsidR="004138B2">
        <w:rPr>
          <w:rFonts w:ascii="Arial Narrow" w:hAnsi="Arial Narrow"/>
          <w:sz w:val="23"/>
          <w:szCs w:val="23"/>
        </w:rPr>
        <w:br/>
        <w:t xml:space="preserve">   </w:t>
      </w:r>
      <w:r w:rsidR="006E2078" w:rsidRPr="006E2078">
        <w:rPr>
          <w:rFonts w:ascii="Arial Narrow" w:hAnsi="Arial Narrow"/>
          <w:sz w:val="23"/>
          <w:szCs w:val="23"/>
        </w:rPr>
        <w:t xml:space="preserve"> «</w:t>
      </w:r>
      <w:proofErr w:type="gramEnd"/>
      <w:r w:rsidR="006E2078" w:rsidRPr="006E2078">
        <w:rPr>
          <w:rFonts w:ascii="Arial Narrow" w:hAnsi="Arial Narrow"/>
          <w:sz w:val="23"/>
          <w:szCs w:val="23"/>
        </w:rPr>
        <w:t>Дневник Тани Савичевой» не был издан, в нем всего 9 страшных записей о гибели ее большой семьи в блокадном Ленинграде. Эта маленькая записная книжка была предъявлена на Нюрнбергском процессе, в качестве документа, обвиняющего фашизм.</w:t>
      </w:r>
    </w:p>
    <w:p w:rsidR="006E2078" w:rsidRPr="006E2078" w:rsidRDefault="006E2078" w:rsidP="006E2078">
      <w:pPr>
        <w:shd w:val="clear" w:color="auto" w:fill="FFFFFF"/>
        <w:jc w:val="both"/>
        <w:outlineLvl w:val="1"/>
        <w:rPr>
          <w:rFonts w:ascii="Arial Narrow" w:hAnsi="Arial Narrow"/>
          <w:sz w:val="23"/>
          <w:szCs w:val="23"/>
        </w:rPr>
      </w:pPr>
    </w:p>
    <w:p w:rsidR="004138B2" w:rsidRDefault="004138B2" w:rsidP="006E2078">
      <w:pPr>
        <w:shd w:val="clear" w:color="auto" w:fill="FFFFFF"/>
        <w:jc w:val="both"/>
        <w:outlineLvl w:val="1"/>
        <w:rPr>
          <w:rFonts w:ascii="Arial Narrow" w:hAnsi="Arial Narrow"/>
          <w:sz w:val="23"/>
          <w:szCs w:val="23"/>
        </w:rPr>
      </w:pPr>
    </w:p>
    <w:p w:rsidR="004138B2" w:rsidRDefault="004138B2" w:rsidP="006E2078">
      <w:pPr>
        <w:shd w:val="clear" w:color="auto" w:fill="FFFFFF"/>
        <w:jc w:val="both"/>
        <w:outlineLvl w:val="1"/>
        <w:rPr>
          <w:rFonts w:ascii="Arial Narrow" w:hAnsi="Arial Narrow"/>
          <w:sz w:val="23"/>
          <w:szCs w:val="23"/>
        </w:rPr>
      </w:pPr>
    </w:p>
    <w:p w:rsidR="00B66210" w:rsidRPr="004647A6" w:rsidRDefault="006E2078" w:rsidP="004138B2">
      <w:pPr>
        <w:shd w:val="clear" w:color="auto" w:fill="FFFFFF"/>
        <w:jc w:val="center"/>
        <w:outlineLvl w:val="1"/>
        <w:rPr>
          <w:rFonts w:ascii="Arial Narrow" w:hAnsi="Arial Narrow"/>
          <w:b/>
          <w:color w:val="FF3300"/>
        </w:rPr>
      </w:pPr>
      <w:r w:rsidRPr="004647A6">
        <w:rPr>
          <w:rFonts w:ascii="Arial Narrow" w:hAnsi="Arial Narrow"/>
          <w:b/>
          <w:color w:val="FF3300"/>
        </w:rPr>
        <w:t>27 января является Днём воинской славы России — День полного снятия блокады города Ленинграда (1944 год).</w:t>
      </w:r>
    </w:p>
    <w:p w:rsidR="00B66210" w:rsidRDefault="004138B2" w:rsidP="00B66210">
      <w:pPr>
        <w:shd w:val="clear" w:color="auto" w:fill="FFFFFF"/>
        <w:jc w:val="right"/>
        <w:outlineLvl w:val="1"/>
        <w:rPr>
          <w:rFonts w:ascii="Arial Narrow" w:hAnsi="Arial Narrow" w:cs="Arial"/>
          <w:b/>
          <w:color w:val="000000"/>
          <w:sz w:val="16"/>
          <w:szCs w:val="16"/>
        </w:rPr>
      </w:pPr>
      <w:r>
        <w:rPr>
          <w:rFonts w:ascii="Arial Narrow" w:hAnsi="Arial Narrow" w:cs="Arial"/>
          <w:b/>
          <w:noProof/>
          <w:color w:val="000000"/>
          <w:sz w:val="16"/>
          <w:szCs w:val="16"/>
        </w:rPr>
        <w:drawing>
          <wp:anchor distT="0" distB="0" distL="114300" distR="114300" simplePos="0" relativeHeight="251651584" behindDoc="1" locked="0" layoutInCell="1" allowOverlap="1">
            <wp:simplePos x="0" y="0"/>
            <wp:positionH relativeFrom="column">
              <wp:posOffset>-42545</wp:posOffset>
            </wp:positionH>
            <wp:positionV relativeFrom="paragraph">
              <wp:posOffset>128270</wp:posOffset>
            </wp:positionV>
            <wp:extent cx="819150" cy="548640"/>
            <wp:effectExtent l="57150" t="76200" r="38100" b="41910"/>
            <wp:wrapTight wrapText="bothSides">
              <wp:wrapPolygon edited="0">
                <wp:start x="20498" y="-772"/>
                <wp:lineTo x="2826" y="-2139"/>
                <wp:lineTo x="-395" y="-661"/>
                <wp:lineTo x="-1226" y="20423"/>
                <wp:lineTo x="3728" y="21659"/>
                <wp:lineTo x="5710" y="22153"/>
                <wp:lineTo x="12812" y="22404"/>
                <wp:lineTo x="12895" y="21664"/>
                <wp:lineTo x="20988" y="22162"/>
                <wp:lineTo x="21649" y="20806"/>
                <wp:lineTo x="22146" y="11805"/>
                <wp:lineTo x="22397" y="462"/>
                <wp:lineTo x="22480" y="-278"/>
                <wp:lineTo x="20498" y="-772"/>
              </wp:wrapPolygon>
            </wp:wrapTight>
            <wp:docPr id="11" name="Рисунок 10" descr="IMG_007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G_0071n.jpg"/>
                    <pic:cNvPicPr>
                      <a:picLocks noChangeAspect="1" noChangeArrowheads="1"/>
                    </pic:cNvPicPr>
                  </pic:nvPicPr>
                  <pic:blipFill>
                    <a:blip r:embed="rId10" cstate="print"/>
                    <a:srcRect/>
                    <a:stretch>
                      <a:fillRect/>
                    </a:stretch>
                  </pic:blipFill>
                  <pic:spPr bwMode="auto">
                    <a:xfrm rot="-569073">
                      <a:off x="0" y="0"/>
                      <a:ext cx="819150" cy="548640"/>
                    </a:xfrm>
                    <a:prstGeom prst="rect">
                      <a:avLst/>
                    </a:prstGeom>
                    <a:noFill/>
                    <a:ln w="9525">
                      <a:noFill/>
                      <a:miter lim="800000"/>
                      <a:headEnd/>
                      <a:tailEnd/>
                    </a:ln>
                  </pic:spPr>
                </pic:pic>
              </a:graphicData>
            </a:graphic>
          </wp:anchor>
        </w:drawing>
      </w:r>
      <w:r w:rsidR="00B66210">
        <w:rPr>
          <w:rFonts w:ascii="Arial Narrow" w:hAnsi="Arial Narrow" w:cs="Arial"/>
          <w:b/>
          <w:color w:val="000000"/>
          <w:sz w:val="16"/>
          <w:szCs w:val="16"/>
        </w:rPr>
        <w:t xml:space="preserve">                                            </w:t>
      </w:r>
    </w:p>
    <w:p w:rsidR="00B66210" w:rsidRDefault="00F862C1" w:rsidP="00B66210">
      <w:r w:rsidRPr="00F862C1">
        <w:rPr>
          <w:noProof/>
          <w:sz w:val="21"/>
          <w:szCs w:val="21"/>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46" type="#_x0000_t98" style="position:absolute;margin-left:63.7pt;margin-top:-1.75pt;width:315pt;height:37.35pt;z-index:-251651584" wrapcoords="21112 0 -41 2335 -41 20627 81 21405 447 21405 2725 21405 21519 19070 21559 18681 21641 16346 21600 584 21478 0 21112 0">
            <v:textbox style="mso-next-textbox:#_x0000_s1046">
              <w:txbxContent>
                <w:p w:rsidR="00B66210" w:rsidRPr="00EF1EFF" w:rsidRDefault="00B66210" w:rsidP="00B66210">
                  <w:pPr>
                    <w:jc w:val="center"/>
                    <w:rPr>
                      <w:rFonts w:ascii="Monotype Corsiva" w:hAnsi="Monotype Corsiva"/>
                      <w:b/>
                      <w:color w:val="C00000"/>
                      <w:sz w:val="30"/>
                      <w:szCs w:val="30"/>
                    </w:rPr>
                  </w:pPr>
                  <w:r>
                    <w:rPr>
                      <w:rFonts w:ascii="Monotype Corsiva" w:hAnsi="Monotype Corsiva"/>
                      <w:b/>
                      <w:color w:val="C00000"/>
                      <w:sz w:val="30"/>
                      <w:szCs w:val="30"/>
                      <w:highlight w:val="yellow"/>
                      <w:shd w:val="clear" w:color="auto" w:fill="0E0E0E"/>
                    </w:rPr>
                    <w:t>Главная победа, это Победа над самим собой.</w:t>
                  </w:r>
                </w:p>
              </w:txbxContent>
            </v:textbox>
            <w10:wrap type="tight"/>
          </v:shape>
        </w:pict>
      </w:r>
      <w:r w:rsidR="00B66210">
        <w:t xml:space="preserve">                                   </w:t>
      </w:r>
    </w:p>
    <w:p w:rsidR="004138B2" w:rsidRDefault="004138B2" w:rsidP="00B66210">
      <w:pPr>
        <w:rPr>
          <w:rFonts w:ascii="Arial Narrow" w:hAnsi="Arial Narrow"/>
          <w:b/>
          <w:sz w:val="24"/>
          <w:szCs w:val="24"/>
        </w:rPr>
      </w:pPr>
    </w:p>
    <w:p w:rsidR="00B66210" w:rsidRDefault="00B66210" w:rsidP="00B66210">
      <w:pPr>
        <w:rPr>
          <w:rFonts w:ascii="Arial Narrow" w:hAnsi="Arial Narrow"/>
          <w:b/>
          <w:sz w:val="24"/>
          <w:szCs w:val="24"/>
        </w:rPr>
      </w:pPr>
      <w:r>
        <w:rPr>
          <w:rFonts w:ascii="Arial Narrow" w:hAnsi="Arial Narrow"/>
          <w:b/>
          <w:noProof/>
          <w:sz w:val="24"/>
          <w:szCs w:val="24"/>
        </w:rPr>
        <w:drawing>
          <wp:anchor distT="0" distB="0" distL="114300" distR="114300" simplePos="0" relativeHeight="251652608" behindDoc="0" locked="0" layoutInCell="1" allowOverlap="1">
            <wp:simplePos x="0" y="0"/>
            <wp:positionH relativeFrom="column">
              <wp:posOffset>5114290</wp:posOffset>
            </wp:positionH>
            <wp:positionV relativeFrom="paragraph">
              <wp:posOffset>145415</wp:posOffset>
            </wp:positionV>
            <wp:extent cx="457200" cy="447675"/>
            <wp:effectExtent l="0" t="0" r="0" b="0"/>
            <wp:wrapSquare wrapText="bothSides"/>
            <wp:docPr id="20" name="Рисунок 7" descr="рис теле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рис телефон"/>
                    <pic:cNvPicPr>
                      <a:picLocks noChangeAspect="1" noChangeArrowheads="1"/>
                    </pic:cNvPicPr>
                  </pic:nvPicPr>
                  <pic:blipFill>
                    <a:blip r:embed="rId11" cstate="print"/>
                    <a:srcRect/>
                    <a:stretch>
                      <a:fillRect/>
                    </a:stretch>
                  </pic:blipFill>
                  <pic:spPr bwMode="auto">
                    <a:xfrm>
                      <a:off x="0" y="0"/>
                      <a:ext cx="457200" cy="447675"/>
                    </a:xfrm>
                    <a:prstGeom prst="rect">
                      <a:avLst/>
                    </a:prstGeom>
                    <a:noFill/>
                    <a:ln w="9525">
                      <a:noFill/>
                      <a:miter lim="800000"/>
                      <a:headEnd/>
                      <a:tailEnd/>
                    </a:ln>
                  </pic:spPr>
                </pic:pic>
              </a:graphicData>
            </a:graphic>
          </wp:anchor>
        </w:drawing>
      </w:r>
    </w:p>
    <w:p w:rsidR="00B66210" w:rsidRDefault="00B66210" w:rsidP="00B66210">
      <w:pPr>
        <w:rPr>
          <w:rFonts w:ascii="Arial Narrow" w:hAnsi="Arial Narrow"/>
          <w:b/>
          <w:sz w:val="20"/>
          <w:szCs w:val="20"/>
        </w:rPr>
      </w:pPr>
      <w:r>
        <w:rPr>
          <w:rFonts w:ascii="Arial Narrow" w:hAnsi="Arial Narrow"/>
          <w:b/>
          <w:sz w:val="24"/>
          <w:szCs w:val="24"/>
        </w:rPr>
        <w:t>8(49242) 2-22-42</w:t>
      </w:r>
      <w:r>
        <w:rPr>
          <w:rFonts w:ascii="Arial Narrow" w:hAnsi="Arial Narrow"/>
          <w:b/>
          <w:sz w:val="18"/>
          <w:szCs w:val="18"/>
        </w:rPr>
        <w:t xml:space="preserve"> –  </w:t>
      </w:r>
      <w:r w:rsidRPr="00CC5F59">
        <w:rPr>
          <w:rFonts w:ascii="Arial Narrow" w:hAnsi="Arial Narrow"/>
          <w:b/>
          <w:sz w:val="20"/>
          <w:szCs w:val="20"/>
        </w:rPr>
        <w:t>телефон единой дежурно-диспетчерской службы Собинского</w:t>
      </w:r>
      <w:r w:rsidRPr="00D02F41">
        <w:rPr>
          <w:rFonts w:ascii="Arial Narrow" w:hAnsi="Arial Narrow"/>
          <w:b/>
          <w:sz w:val="20"/>
          <w:szCs w:val="20"/>
        </w:rPr>
        <w:t xml:space="preserve"> </w:t>
      </w:r>
      <w:r w:rsidRPr="00CC5F59">
        <w:rPr>
          <w:rFonts w:ascii="Arial Narrow" w:hAnsi="Arial Narrow"/>
          <w:b/>
          <w:sz w:val="20"/>
          <w:szCs w:val="20"/>
        </w:rPr>
        <w:t>района</w:t>
      </w:r>
      <w:r>
        <w:rPr>
          <w:rFonts w:ascii="Arial Narrow" w:hAnsi="Arial Narrow"/>
          <w:b/>
          <w:sz w:val="20"/>
          <w:szCs w:val="20"/>
        </w:rPr>
        <w:t xml:space="preserve">                                          </w:t>
      </w:r>
      <w:r>
        <w:rPr>
          <w:rFonts w:ascii="Arial Narrow" w:hAnsi="Arial Narrow"/>
          <w:b/>
          <w:sz w:val="20"/>
          <w:szCs w:val="20"/>
        </w:rPr>
        <w:br/>
        <w:t xml:space="preserve">                                          </w:t>
      </w:r>
      <w:r w:rsidRPr="00DC4ECF">
        <w:rPr>
          <w:rFonts w:ascii="Arial Narrow" w:hAnsi="Arial Narrow"/>
          <w:b/>
          <w:sz w:val="20"/>
          <w:szCs w:val="20"/>
        </w:rPr>
        <w:t xml:space="preserve">            </w:t>
      </w:r>
      <w:r>
        <w:rPr>
          <w:rFonts w:ascii="Arial Narrow" w:hAnsi="Arial Narrow"/>
          <w:b/>
          <w:sz w:val="20"/>
          <w:szCs w:val="20"/>
        </w:rPr>
        <w:t xml:space="preserve"> ( </w:t>
      </w:r>
      <w:r w:rsidRPr="00CC5F59">
        <w:rPr>
          <w:rFonts w:ascii="Arial Narrow" w:hAnsi="Arial Narrow"/>
          <w:b/>
          <w:sz w:val="20"/>
          <w:szCs w:val="20"/>
        </w:rPr>
        <w:t>пожары, укусы животных,  происшествия,  отравления)</w:t>
      </w:r>
      <w:r w:rsidRPr="00835319">
        <w:rPr>
          <w:noProof/>
          <w:sz w:val="32"/>
          <w:szCs w:val="32"/>
        </w:rPr>
        <w:t xml:space="preserve"> </w:t>
      </w:r>
      <w:r>
        <w:rPr>
          <w:color w:val="99CC00"/>
        </w:rPr>
        <w:t xml:space="preserve">        </w:t>
      </w:r>
    </w:p>
    <w:p w:rsidR="00B66210" w:rsidRDefault="00B66210" w:rsidP="00B66210">
      <w:pPr>
        <w:rPr>
          <w:b/>
          <w:i/>
          <w:color w:val="00B050"/>
        </w:rPr>
        <w:sectPr w:rsidR="00B66210" w:rsidSect="00B60893">
          <w:type w:val="continuous"/>
          <w:pgSz w:w="11906" w:h="16838"/>
          <w:pgMar w:top="568" w:right="850" w:bottom="426" w:left="709" w:header="708" w:footer="708" w:gutter="0"/>
          <w:cols w:space="720"/>
        </w:sectPr>
      </w:pPr>
    </w:p>
    <w:p w:rsidR="00B66210" w:rsidRDefault="00B66210" w:rsidP="00B66210">
      <w:pPr>
        <w:jc w:val="center"/>
        <w:rPr>
          <w:sz w:val="16"/>
          <w:szCs w:val="16"/>
        </w:rPr>
        <w:sectPr w:rsidR="00B66210" w:rsidSect="00502DBC">
          <w:type w:val="continuous"/>
          <w:pgSz w:w="11906" w:h="16838"/>
          <w:pgMar w:top="568" w:right="850" w:bottom="426" w:left="851" w:header="708" w:footer="708" w:gutter="0"/>
          <w:cols w:space="720"/>
        </w:sectPr>
      </w:pPr>
    </w:p>
    <w:p w:rsidR="00B66210" w:rsidRDefault="00B66210" w:rsidP="00B66210">
      <w:pPr>
        <w:rPr>
          <w:sz w:val="16"/>
          <w:szCs w:val="16"/>
        </w:rPr>
      </w:pPr>
      <w:r>
        <w:lastRenderedPageBreak/>
        <w:t xml:space="preserve">                                    </w:t>
      </w:r>
    </w:p>
    <w:p w:rsidR="00B66210" w:rsidRDefault="00B66210" w:rsidP="00B66210">
      <w:pPr>
        <w:widowControl w:val="0"/>
        <w:autoSpaceDE w:val="0"/>
        <w:autoSpaceDN w:val="0"/>
        <w:adjustRightInd w:val="0"/>
        <w:jc w:val="center"/>
      </w:pPr>
      <w:r>
        <w:rPr>
          <w:noProof/>
        </w:rPr>
        <w:drawing>
          <wp:anchor distT="0" distB="0" distL="114300" distR="114300" simplePos="0" relativeHeight="251653632" behindDoc="1" locked="0" layoutInCell="1" allowOverlap="1">
            <wp:simplePos x="0" y="0"/>
            <wp:positionH relativeFrom="margin">
              <wp:posOffset>2540</wp:posOffset>
            </wp:positionH>
            <wp:positionV relativeFrom="line">
              <wp:posOffset>-93980</wp:posOffset>
            </wp:positionV>
            <wp:extent cx="781050" cy="857250"/>
            <wp:effectExtent l="19050" t="0" r="0" b="0"/>
            <wp:wrapTight wrapText="bothSides">
              <wp:wrapPolygon edited="0">
                <wp:start x="10010" y="0"/>
                <wp:lineTo x="-527" y="1440"/>
                <wp:lineTo x="0" y="7680"/>
                <wp:lineTo x="2107" y="15360"/>
                <wp:lineTo x="2107" y="17280"/>
                <wp:lineTo x="12117" y="21120"/>
                <wp:lineTo x="16332" y="21120"/>
                <wp:lineTo x="18966" y="21120"/>
                <wp:lineTo x="20546" y="15840"/>
                <wp:lineTo x="21600" y="8160"/>
                <wp:lineTo x="21600" y="2400"/>
                <wp:lineTo x="21073" y="1920"/>
                <wp:lineTo x="15805" y="0"/>
                <wp:lineTo x="10010" y="0"/>
              </wp:wrapPolygon>
            </wp:wrapTight>
            <wp:docPr id="2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 cstate="print"/>
                    <a:srcRect/>
                    <a:stretch>
                      <a:fillRect/>
                    </a:stretch>
                  </pic:blipFill>
                  <pic:spPr bwMode="auto">
                    <a:xfrm>
                      <a:off x="0" y="0"/>
                      <a:ext cx="781050" cy="857250"/>
                    </a:xfrm>
                    <a:prstGeom prst="rect">
                      <a:avLst/>
                    </a:prstGeom>
                    <a:noFill/>
                    <a:ln w="9525">
                      <a:noFill/>
                      <a:miter lim="800000"/>
                      <a:headEnd/>
                      <a:tailEnd/>
                    </a:ln>
                  </pic:spPr>
                </pic:pic>
              </a:graphicData>
            </a:graphic>
          </wp:anchor>
        </w:drawing>
      </w:r>
      <w:r w:rsidR="00F862C1">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6" type="#_x0000_t158" style="width:356.25pt;height:10.5pt" fillcolor="#3cf" strokecolor="#009" strokeweight="1pt">
            <v:shadow on="t" color="#009" offset="7pt,-7pt"/>
            <v:textpath style="font-family:&quot;Harlow Solid Italic&quot;;font-size:8pt;font-weight:bold;font-style:italic;v-text-spacing:52429f;v-text-kern:t" trim="t" fitpath="t" xscale="f" string="ОКНО В МИР"/>
          </v:shape>
        </w:pict>
      </w:r>
    </w:p>
    <w:p w:rsidR="00B66210" w:rsidRDefault="00B66210" w:rsidP="00B66210">
      <w:pPr>
        <w:jc w:val="center"/>
        <w:rPr>
          <w:lang w:val="en-US"/>
        </w:rPr>
      </w:pPr>
    </w:p>
    <w:p w:rsidR="00B66210" w:rsidRDefault="00F862C1" w:rsidP="00B66210">
      <w:pPr>
        <w:jc w:val="center"/>
      </w:pPr>
      <w:r>
        <w:pict>
          <v:shape id="_x0000_i1027" type="#_x0000_t136" style="width:271.5pt;height:11.25pt" fillcolor="#396" strokecolor="#333">
            <v:fill color2="#f93"/>
            <v:shadow on="t" color="silver" opacity="52429f"/>
            <v:textpath style="font-family:&quot;Impact&quot;;font-size:18pt;v-text-kern:t" trim="t" fitpath="t" string="Тебе от 11 до 15? Тогда это для тебя"/>
          </v:shape>
        </w:pict>
      </w:r>
    </w:p>
    <w:p w:rsidR="00B66210" w:rsidRDefault="00B66210" w:rsidP="00B66210">
      <w:pPr>
        <w:rPr>
          <w:b/>
          <w:i/>
          <w:color w:val="FF0000"/>
          <w:sz w:val="20"/>
          <w:szCs w:val="20"/>
        </w:rPr>
        <w:sectPr w:rsidR="00B66210" w:rsidSect="00A6371A">
          <w:type w:val="continuous"/>
          <w:pgSz w:w="11906" w:h="16838"/>
          <w:pgMar w:top="568" w:right="850" w:bottom="851" w:left="851" w:header="708" w:footer="708" w:gutter="0"/>
          <w:cols w:space="720"/>
        </w:sectPr>
      </w:pPr>
    </w:p>
    <w:p w:rsidR="003C7E48" w:rsidRPr="003C7E48" w:rsidRDefault="003C7E48" w:rsidP="003C7E48">
      <w:pPr>
        <w:jc w:val="both"/>
        <w:rPr>
          <w:rFonts w:ascii="Arial Narrow" w:hAnsi="Arial Narrow"/>
          <w:sz w:val="21"/>
          <w:szCs w:val="21"/>
        </w:rPr>
      </w:pPr>
      <w:r>
        <w:rPr>
          <w:rFonts w:ascii="Arial Narrow" w:hAnsi="Arial Narrow" w:cs="Arial"/>
          <w:b/>
          <w:i/>
          <w:iCs/>
          <w:noProof/>
          <w:color w:val="2E2E35"/>
          <w:sz w:val="21"/>
          <w:szCs w:val="21"/>
        </w:rPr>
        <w:drawing>
          <wp:anchor distT="0" distB="0" distL="114300" distR="114300" simplePos="0" relativeHeight="251659776" behindDoc="0" locked="0" layoutInCell="1" allowOverlap="1">
            <wp:simplePos x="0" y="0"/>
            <wp:positionH relativeFrom="column">
              <wp:posOffset>1062990</wp:posOffset>
            </wp:positionH>
            <wp:positionV relativeFrom="paragraph">
              <wp:posOffset>939800</wp:posOffset>
            </wp:positionV>
            <wp:extent cx="3152775" cy="2238375"/>
            <wp:effectExtent l="19050" t="0" r="9525" b="0"/>
            <wp:wrapSquare wrapText="bothSides"/>
            <wp:docPr id="128" name="Рисунок 2" descr="Губительная смесь, или правда о спайсах">
              <a:hlinkClick xmlns:a="http://schemas.openxmlformats.org/drawingml/2006/main" r:id="rId13" tooltip="&quot;Губительная смесь, или правда о спайс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убительная смесь, или правда о спайсах">
                      <a:hlinkClick r:id="rId13" tooltip="&quot;Губительная смесь, или правда о спайсах&quot;"/>
                    </pic:cNvPr>
                    <pic:cNvPicPr>
                      <a:picLocks noChangeAspect="1" noChangeArrowheads="1"/>
                    </pic:cNvPicPr>
                  </pic:nvPicPr>
                  <pic:blipFill>
                    <a:blip r:embed="rId14" cstate="print"/>
                    <a:srcRect/>
                    <a:stretch>
                      <a:fillRect/>
                    </a:stretch>
                  </pic:blipFill>
                  <pic:spPr bwMode="auto">
                    <a:xfrm>
                      <a:off x="0" y="0"/>
                      <a:ext cx="3152775" cy="2238375"/>
                    </a:xfrm>
                    <a:prstGeom prst="rect">
                      <a:avLst/>
                    </a:prstGeom>
                    <a:noFill/>
                    <a:ln w="9525">
                      <a:noFill/>
                      <a:miter lim="800000"/>
                      <a:headEnd/>
                      <a:tailEnd/>
                    </a:ln>
                  </pic:spPr>
                </pic:pic>
              </a:graphicData>
            </a:graphic>
          </wp:anchor>
        </w:drawing>
      </w:r>
      <w:proofErr w:type="spellStart"/>
      <w:r w:rsidRPr="003C7E48">
        <w:rPr>
          <w:rStyle w:val="a6"/>
          <w:rFonts w:ascii="Arial Narrow" w:hAnsi="Arial Narrow" w:cs="Arial"/>
          <w:b/>
          <w:color w:val="2E2E35"/>
          <w:sz w:val="21"/>
          <w:szCs w:val="21"/>
        </w:rPr>
        <w:t>Spice</w:t>
      </w:r>
      <w:proofErr w:type="spellEnd"/>
      <w:r w:rsidRPr="003C7E48">
        <w:rPr>
          <w:rStyle w:val="HTML"/>
          <w:rFonts w:ascii="Arial Narrow" w:hAnsi="Arial Narrow" w:cs="Arial"/>
          <w:b/>
          <w:color w:val="2E2E35"/>
          <w:sz w:val="21"/>
          <w:szCs w:val="21"/>
        </w:rPr>
        <w:t xml:space="preserve"> ("</w:t>
      </w:r>
      <w:proofErr w:type="spellStart"/>
      <w:r w:rsidRPr="003C7E48">
        <w:rPr>
          <w:rStyle w:val="HTML"/>
          <w:rFonts w:ascii="Arial Narrow" w:hAnsi="Arial Narrow" w:cs="Arial"/>
          <w:b/>
          <w:color w:val="2E2E35"/>
          <w:sz w:val="21"/>
          <w:szCs w:val="21"/>
        </w:rPr>
        <w:t>спайс</w:t>
      </w:r>
      <w:proofErr w:type="spellEnd"/>
      <w:r w:rsidRPr="003C7E48">
        <w:rPr>
          <w:rStyle w:val="HTML"/>
          <w:rFonts w:ascii="Arial Narrow" w:hAnsi="Arial Narrow" w:cs="Arial"/>
          <w:b/>
          <w:color w:val="2E2E35"/>
          <w:sz w:val="21"/>
          <w:szCs w:val="21"/>
        </w:rPr>
        <w:t>" - с англ.яз</w:t>
      </w:r>
      <w:proofErr w:type="gramStart"/>
      <w:r w:rsidRPr="003C7E48">
        <w:rPr>
          <w:rStyle w:val="HTML"/>
          <w:rFonts w:ascii="Arial Narrow" w:hAnsi="Arial Narrow" w:cs="Arial"/>
          <w:b/>
          <w:color w:val="2E2E35"/>
          <w:sz w:val="21"/>
          <w:szCs w:val="21"/>
        </w:rPr>
        <w:t>.</w:t>
      </w:r>
      <w:proofErr w:type="gramEnd"/>
      <w:r w:rsidRPr="003C7E48">
        <w:rPr>
          <w:rStyle w:val="HTML"/>
          <w:rFonts w:ascii="Arial Narrow" w:hAnsi="Arial Narrow" w:cs="Arial"/>
          <w:b/>
          <w:color w:val="2E2E35"/>
          <w:sz w:val="21"/>
          <w:szCs w:val="21"/>
        </w:rPr>
        <w:t xml:space="preserve"> - « </w:t>
      </w:r>
      <w:proofErr w:type="gramStart"/>
      <w:r w:rsidRPr="003C7E48">
        <w:rPr>
          <w:rStyle w:val="HTML"/>
          <w:rFonts w:ascii="Arial Narrow" w:hAnsi="Arial Narrow" w:cs="Arial"/>
          <w:b/>
          <w:color w:val="2E2E35"/>
          <w:sz w:val="21"/>
          <w:szCs w:val="21"/>
        </w:rPr>
        <w:t>с</w:t>
      </w:r>
      <w:proofErr w:type="gramEnd"/>
      <w:r w:rsidRPr="003C7E48">
        <w:rPr>
          <w:rStyle w:val="HTML"/>
          <w:rFonts w:ascii="Arial Narrow" w:hAnsi="Arial Narrow" w:cs="Arial"/>
          <w:b/>
          <w:color w:val="2E2E35"/>
          <w:sz w:val="21"/>
          <w:szCs w:val="21"/>
        </w:rPr>
        <w:t xml:space="preserve">пеции») – один из брендов синтетических курительных смесей. Продается в виде травы (иногда - лекарственных растений), на которую нанесено </w:t>
      </w:r>
      <w:proofErr w:type="spellStart"/>
      <w:r w:rsidRPr="003C7E48">
        <w:rPr>
          <w:rStyle w:val="HTML"/>
          <w:rFonts w:ascii="Arial Narrow" w:hAnsi="Arial Narrow" w:cs="Arial"/>
          <w:b/>
          <w:color w:val="2E2E35"/>
          <w:sz w:val="21"/>
          <w:szCs w:val="21"/>
        </w:rPr>
        <w:t>психоактивное</w:t>
      </w:r>
      <w:proofErr w:type="spellEnd"/>
      <w:r w:rsidRPr="003C7E48">
        <w:rPr>
          <w:rStyle w:val="HTML"/>
          <w:rFonts w:ascii="Arial Narrow" w:hAnsi="Arial Narrow" w:cs="Arial"/>
          <w:b/>
          <w:color w:val="2E2E35"/>
          <w:sz w:val="21"/>
          <w:szCs w:val="21"/>
        </w:rPr>
        <w:t xml:space="preserve"> химическое вещество – </w:t>
      </w:r>
      <w:proofErr w:type="spellStart"/>
      <w:r w:rsidRPr="003C7E48">
        <w:rPr>
          <w:rStyle w:val="HTML"/>
          <w:rFonts w:ascii="Arial Narrow" w:hAnsi="Arial Narrow" w:cs="Arial"/>
          <w:b/>
          <w:color w:val="2E2E35"/>
          <w:sz w:val="21"/>
          <w:szCs w:val="21"/>
        </w:rPr>
        <w:t>каннабиноид</w:t>
      </w:r>
      <w:proofErr w:type="spellEnd"/>
      <w:r w:rsidRPr="003C7E48">
        <w:rPr>
          <w:rStyle w:val="HTML"/>
          <w:rFonts w:ascii="Arial Narrow" w:hAnsi="Arial Narrow" w:cs="Arial"/>
          <w:b/>
          <w:color w:val="2E2E35"/>
          <w:sz w:val="21"/>
          <w:szCs w:val="21"/>
        </w:rPr>
        <w:t xml:space="preserve">. Говоря простым языком, главная опасность этого наркотика – в синтетическом веществе, которое </w:t>
      </w:r>
      <w:proofErr w:type="spellStart"/>
      <w:r w:rsidRPr="003C7E48">
        <w:rPr>
          <w:rStyle w:val="HTML"/>
          <w:rFonts w:ascii="Arial Narrow" w:hAnsi="Arial Narrow" w:cs="Arial"/>
          <w:b/>
          <w:color w:val="2E2E35"/>
          <w:sz w:val="21"/>
          <w:szCs w:val="21"/>
        </w:rPr>
        <w:t>напыляется</w:t>
      </w:r>
      <w:proofErr w:type="spellEnd"/>
      <w:r w:rsidRPr="003C7E48">
        <w:rPr>
          <w:rStyle w:val="HTML"/>
          <w:rFonts w:ascii="Arial Narrow" w:hAnsi="Arial Narrow" w:cs="Arial"/>
          <w:b/>
          <w:color w:val="2E2E35"/>
          <w:sz w:val="21"/>
          <w:szCs w:val="21"/>
        </w:rPr>
        <w:t xml:space="preserve"> на курительную основу. Оно может вызвать  галлюцинации, во время которых человек совершает неконтролируемые поступк</w:t>
      </w:r>
      <w:r w:rsidRPr="003C7E48">
        <w:rPr>
          <w:rFonts w:ascii="Arial Narrow" w:hAnsi="Arial Narrow"/>
          <w:b/>
          <w:sz w:val="21"/>
          <w:szCs w:val="21"/>
        </w:rPr>
        <w:t>и и даже может</w:t>
      </w:r>
      <w:r w:rsidRPr="003C7E48">
        <w:rPr>
          <w:rFonts w:ascii="Arial Narrow" w:hAnsi="Arial Narrow"/>
          <w:b/>
          <w:i/>
          <w:sz w:val="21"/>
          <w:szCs w:val="21"/>
        </w:rPr>
        <w:t xml:space="preserve"> </w:t>
      </w:r>
      <w:r w:rsidRPr="003C7E48">
        <w:rPr>
          <w:rFonts w:ascii="Arial Narrow" w:hAnsi="Arial Narrow"/>
          <w:b/>
          <w:sz w:val="21"/>
          <w:szCs w:val="21"/>
        </w:rPr>
        <w:t>совершить самоубийство</w:t>
      </w:r>
      <w:r w:rsidRPr="003C7E48">
        <w:rPr>
          <w:rFonts w:ascii="Arial Narrow" w:hAnsi="Arial Narrow"/>
          <w:sz w:val="21"/>
          <w:szCs w:val="21"/>
        </w:rPr>
        <w:t>.</w:t>
      </w:r>
    </w:p>
    <w:p w:rsidR="003C7E48" w:rsidRPr="003C7E48" w:rsidRDefault="003C7E48" w:rsidP="003C7E48">
      <w:pPr>
        <w:ind w:firstLine="284"/>
        <w:jc w:val="both"/>
        <w:rPr>
          <w:rFonts w:ascii="Arial Narrow" w:hAnsi="Arial Narrow"/>
          <w:b/>
          <w:bCs/>
          <w:kern w:val="36"/>
          <w:sz w:val="21"/>
          <w:szCs w:val="21"/>
        </w:rPr>
      </w:pPr>
      <w:r w:rsidRPr="003C7E48">
        <w:rPr>
          <w:rFonts w:ascii="Arial Narrow" w:hAnsi="Arial Narrow"/>
          <w:sz w:val="21"/>
          <w:szCs w:val="21"/>
          <w:highlight w:val="yellow"/>
        </w:rPr>
        <w:t>Привет, дорогие подростки и Ваши родители</w:t>
      </w:r>
      <w:r w:rsidRPr="003C7E48">
        <w:rPr>
          <w:rFonts w:ascii="Arial Narrow" w:hAnsi="Arial Narrow"/>
          <w:sz w:val="21"/>
          <w:szCs w:val="21"/>
        </w:rPr>
        <w:t xml:space="preserve">. Человек рожден для счастья. Так сказал великий древний мудрец. Человеку свойственно стремиться получать удовольствие. И в этом нет ничего плохого. Все мы испытываем удовольствие от занятий спортом, от  веселой игры в кругу друзей, от вкусной пищи, аромата трав и цветов и от многого другого.  Но проблема в том, какое удовольствие мы выбираем. Если последствия минутного удовольствия печальны, если они приходят в виде тяжелой болезни, инвалидности или смерти, мы должны сказать такому удовольствию: </w:t>
      </w:r>
      <w:proofErr w:type="spellStart"/>
      <w:r w:rsidRPr="003C7E48">
        <w:rPr>
          <w:rFonts w:ascii="Arial Narrow" w:hAnsi="Arial Narrow"/>
          <w:sz w:val="21"/>
          <w:szCs w:val="21"/>
        </w:rPr>
        <w:t>НЕТ</w:t>
      </w:r>
      <w:proofErr w:type="gramStart"/>
      <w:r w:rsidRPr="003C7E48">
        <w:rPr>
          <w:rFonts w:ascii="Arial Narrow" w:hAnsi="Arial Narrow"/>
          <w:sz w:val="21"/>
          <w:szCs w:val="21"/>
        </w:rPr>
        <w:t>!С</w:t>
      </w:r>
      <w:proofErr w:type="gramEnd"/>
      <w:r w:rsidRPr="003C7E48">
        <w:rPr>
          <w:rFonts w:ascii="Arial Narrow" w:hAnsi="Arial Narrow"/>
          <w:sz w:val="21"/>
          <w:szCs w:val="21"/>
        </w:rPr>
        <w:t>егодня</w:t>
      </w:r>
      <w:proofErr w:type="spellEnd"/>
      <w:r w:rsidRPr="003C7E48">
        <w:rPr>
          <w:rFonts w:ascii="Arial Narrow" w:hAnsi="Arial Narrow"/>
          <w:sz w:val="21"/>
          <w:szCs w:val="21"/>
        </w:rPr>
        <w:t xml:space="preserve">  мы поговорим на тему:</w:t>
      </w:r>
      <w:r w:rsidRPr="003C7E48">
        <w:rPr>
          <w:rFonts w:ascii="Arial Narrow" w:hAnsi="Arial Narrow"/>
          <w:b/>
          <w:bCs/>
          <w:kern w:val="36"/>
          <w:sz w:val="21"/>
          <w:szCs w:val="21"/>
        </w:rPr>
        <w:t xml:space="preserve"> </w:t>
      </w:r>
    </w:p>
    <w:p w:rsidR="003C7E48" w:rsidRPr="003C7E48" w:rsidRDefault="003C7E48" w:rsidP="003C7E48">
      <w:pPr>
        <w:ind w:firstLine="284"/>
        <w:jc w:val="center"/>
        <w:rPr>
          <w:rFonts w:ascii="Arial Narrow" w:hAnsi="Arial Narrow"/>
          <w:sz w:val="21"/>
          <w:szCs w:val="21"/>
        </w:rPr>
      </w:pPr>
      <w:r w:rsidRPr="003C7E48">
        <w:rPr>
          <w:rFonts w:ascii="Arial Narrow" w:hAnsi="Arial Narrow"/>
          <w:b/>
          <w:bCs/>
          <w:kern w:val="36"/>
          <w:sz w:val="21"/>
          <w:szCs w:val="21"/>
        </w:rPr>
        <w:t xml:space="preserve">Губительная смесь, </w:t>
      </w:r>
      <w:proofErr w:type="gramStart"/>
      <w:r w:rsidRPr="003C7E48">
        <w:rPr>
          <w:rFonts w:ascii="Arial Narrow" w:hAnsi="Arial Narrow"/>
          <w:b/>
          <w:bCs/>
          <w:kern w:val="36"/>
          <w:sz w:val="21"/>
          <w:szCs w:val="21"/>
        </w:rPr>
        <w:t>или</w:t>
      </w:r>
      <w:proofErr w:type="gramEnd"/>
      <w:r w:rsidRPr="003C7E48">
        <w:rPr>
          <w:rFonts w:ascii="Arial Narrow" w:hAnsi="Arial Narrow"/>
          <w:b/>
          <w:bCs/>
          <w:kern w:val="36"/>
          <w:sz w:val="21"/>
          <w:szCs w:val="21"/>
        </w:rPr>
        <w:t xml:space="preserve"> правда о </w:t>
      </w:r>
      <w:proofErr w:type="spellStart"/>
      <w:r w:rsidRPr="003C7E48">
        <w:rPr>
          <w:rFonts w:ascii="Arial Narrow" w:hAnsi="Arial Narrow"/>
          <w:b/>
          <w:bCs/>
          <w:kern w:val="36"/>
          <w:sz w:val="21"/>
          <w:szCs w:val="21"/>
        </w:rPr>
        <w:t>спайсах</w:t>
      </w:r>
      <w:proofErr w:type="spellEnd"/>
    </w:p>
    <w:p w:rsidR="003C7E48" w:rsidRPr="003C7E48" w:rsidRDefault="003C7E48" w:rsidP="003C7E48">
      <w:pPr>
        <w:ind w:firstLine="284"/>
        <w:jc w:val="both"/>
        <w:rPr>
          <w:rFonts w:ascii="Arial Narrow" w:hAnsi="Arial Narrow"/>
          <w:sz w:val="21"/>
          <w:szCs w:val="21"/>
        </w:rPr>
      </w:pPr>
      <w:r w:rsidRPr="003C7E48">
        <w:rPr>
          <w:rFonts w:ascii="Arial Narrow" w:hAnsi="Arial Narrow"/>
          <w:sz w:val="21"/>
          <w:szCs w:val="21"/>
        </w:rPr>
        <w:t xml:space="preserve">О так называемых </w:t>
      </w:r>
      <w:proofErr w:type="spellStart"/>
      <w:r w:rsidRPr="003C7E48">
        <w:rPr>
          <w:rFonts w:ascii="Arial Narrow" w:hAnsi="Arial Narrow"/>
          <w:sz w:val="21"/>
          <w:szCs w:val="21"/>
        </w:rPr>
        <w:t>спайсах</w:t>
      </w:r>
      <w:proofErr w:type="spellEnd"/>
      <w:r w:rsidRPr="003C7E48">
        <w:rPr>
          <w:rFonts w:ascii="Arial Narrow" w:hAnsi="Arial Narrow"/>
          <w:sz w:val="21"/>
          <w:szCs w:val="21"/>
        </w:rPr>
        <w:t xml:space="preserve"> мир узнал несколько лет назад. Безобидная на первый взгляд курительная смесь давала наркоману чувство радости и счастья. Тогда летальные случаи были единичными, но в одночасье все изменилось. Ушедшие в мир синтетических грез возвращались инвалидами или не возвращались вовсе. Эпидемия под названием «</w:t>
      </w:r>
      <w:proofErr w:type="spellStart"/>
      <w:r w:rsidRPr="003C7E48">
        <w:rPr>
          <w:rFonts w:ascii="Arial Narrow" w:hAnsi="Arial Narrow"/>
          <w:sz w:val="21"/>
          <w:szCs w:val="21"/>
        </w:rPr>
        <w:t>спайс</w:t>
      </w:r>
      <w:proofErr w:type="spellEnd"/>
      <w:r w:rsidRPr="003C7E48">
        <w:rPr>
          <w:rFonts w:ascii="Arial Narrow" w:hAnsi="Arial Narrow"/>
          <w:sz w:val="21"/>
          <w:szCs w:val="21"/>
        </w:rPr>
        <w:t xml:space="preserve">» распространилась по всей России, затронула самые укромные уголки страны в поисках новых жертв. Во Владимирской области 2 октября сообщили о смерти человека, имя и возраст которого не раскрываются, в поселке </w:t>
      </w:r>
      <w:proofErr w:type="spellStart"/>
      <w:r w:rsidRPr="003C7E48">
        <w:rPr>
          <w:rFonts w:ascii="Arial Narrow" w:hAnsi="Arial Narrow"/>
          <w:sz w:val="21"/>
          <w:szCs w:val="21"/>
        </w:rPr>
        <w:t>Ставрово</w:t>
      </w:r>
      <w:proofErr w:type="spellEnd"/>
      <w:proofErr w:type="gramStart"/>
      <w:r w:rsidRPr="003C7E48">
        <w:rPr>
          <w:rFonts w:ascii="Arial Narrow" w:hAnsi="Arial Narrow"/>
          <w:sz w:val="21"/>
          <w:szCs w:val="21"/>
        </w:rPr>
        <w:t xml:space="preserve"> .</w:t>
      </w:r>
      <w:proofErr w:type="gramEnd"/>
      <w:r w:rsidRPr="003C7E48">
        <w:rPr>
          <w:rFonts w:ascii="Arial Narrow" w:hAnsi="Arial Narrow"/>
          <w:sz w:val="21"/>
          <w:szCs w:val="21"/>
        </w:rPr>
        <w:t xml:space="preserve"> В местном </w:t>
      </w:r>
      <w:proofErr w:type="spellStart"/>
      <w:r w:rsidRPr="003C7E48">
        <w:rPr>
          <w:rFonts w:ascii="Arial Narrow" w:hAnsi="Arial Narrow"/>
          <w:sz w:val="21"/>
          <w:szCs w:val="21"/>
        </w:rPr>
        <w:t>наркоконтроле</w:t>
      </w:r>
      <w:proofErr w:type="spellEnd"/>
      <w:r w:rsidRPr="003C7E48">
        <w:rPr>
          <w:rFonts w:ascii="Arial Narrow" w:hAnsi="Arial Narrow"/>
          <w:sz w:val="21"/>
          <w:szCs w:val="21"/>
        </w:rPr>
        <w:t xml:space="preserve"> </w:t>
      </w:r>
      <w:hyperlink r:id="rId15" w:tgtFrame="_blank" w:history="1">
        <w:r w:rsidRPr="003C7E48">
          <w:rPr>
            <w:rStyle w:val="a3"/>
            <w:rFonts w:ascii="Arial Narrow" w:hAnsi="Arial Narrow"/>
            <w:color w:val="auto"/>
            <w:sz w:val="21"/>
            <w:szCs w:val="21"/>
            <w:u w:val="none"/>
          </w:rPr>
          <w:t>рассказали</w:t>
        </w:r>
      </w:hyperlink>
      <w:r w:rsidRPr="003C7E48">
        <w:rPr>
          <w:rFonts w:ascii="Arial Narrow" w:hAnsi="Arial Narrow"/>
          <w:sz w:val="21"/>
          <w:szCs w:val="21"/>
        </w:rPr>
        <w:t xml:space="preserve"> об изъятии партии неизвестного наркотика, который оказался идентичен веществу, от которого отравились жители Кирова.</w:t>
      </w:r>
    </w:p>
    <w:p w:rsidR="003C7E48" w:rsidRDefault="003C7E48" w:rsidP="003C7E48">
      <w:pPr>
        <w:ind w:firstLine="284"/>
        <w:jc w:val="both"/>
        <w:rPr>
          <w:rFonts w:ascii="Arial Narrow" w:hAnsi="Arial Narrow"/>
          <w:sz w:val="24"/>
          <w:szCs w:val="24"/>
        </w:rPr>
      </w:pPr>
      <w:r w:rsidRPr="003C7E48">
        <w:rPr>
          <w:rFonts w:ascii="Arial Narrow" w:hAnsi="Arial Narrow"/>
          <w:sz w:val="21"/>
          <w:szCs w:val="21"/>
        </w:rPr>
        <w:t xml:space="preserve">Многие считают </w:t>
      </w:r>
      <w:proofErr w:type="spellStart"/>
      <w:r w:rsidRPr="003C7E48">
        <w:rPr>
          <w:rFonts w:ascii="Arial Narrow" w:hAnsi="Arial Narrow"/>
          <w:sz w:val="21"/>
          <w:szCs w:val="21"/>
        </w:rPr>
        <w:t>спайсы</w:t>
      </w:r>
      <w:proofErr w:type="spellEnd"/>
      <w:r w:rsidRPr="003C7E48">
        <w:rPr>
          <w:rFonts w:ascii="Arial Narrow" w:hAnsi="Arial Narrow"/>
          <w:sz w:val="21"/>
          <w:szCs w:val="21"/>
        </w:rPr>
        <w:t xml:space="preserve"> легким наркотиком, не способным навредить. Однако не стоит прибывать в иллюзиях. Легких наркотиков не </w:t>
      </w:r>
      <w:proofErr w:type="spellStart"/>
      <w:r w:rsidRPr="003C7E48">
        <w:rPr>
          <w:rFonts w:ascii="Arial Narrow" w:hAnsi="Arial Narrow"/>
          <w:sz w:val="21"/>
          <w:szCs w:val="21"/>
        </w:rPr>
        <w:t>бывает</w:t>
      </w:r>
      <w:proofErr w:type="gramStart"/>
      <w:r w:rsidRPr="003C7E48">
        <w:rPr>
          <w:rFonts w:ascii="Arial Narrow" w:hAnsi="Arial Narrow"/>
          <w:sz w:val="21"/>
          <w:szCs w:val="21"/>
        </w:rPr>
        <w:t>.С</w:t>
      </w:r>
      <w:proofErr w:type="gramEnd"/>
      <w:r w:rsidRPr="003C7E48">
        <w:rPr>
          <w:rFonts w:ascii="Arial Narrow" w:hAnsi="Arial Narrow"/>
          <w:sz w:val="21"/>
          <w:szCs w:val="21"/>
        </w:rPr>
        <w:t>пайсы</w:t>
      </w:r>
      <w:proofErr w:type="spellEnd"/>
      <w:r w:rsidRPr="003C7E48">
        <w:rPr>
          <w:rFonts w:ascii="Arial Narrow" w:hAnsi="Arial Narrow"/>
          <w:sz w:val="21"/>
          <w:szCs w:val="21"/>
        </w:rPr>
        <w:t xml:space="preserve"> очень опасны. Во-первых, своей доступностью. Наркоманы приобретают их через интернет, зачастую даже не зная, у кого покупают курительную смесь. Во-вторых, они вызывают моментальное привыкание. Одна затяжка этого губительного зелья и человек становится рабом. В-третьих, они просты в использовании. Кажется, что это простая «травка». Но она, прежде всего, химическая. И эта химия поражает и мозг, и печень, и сердце…Лечение и реабилитация от зависимости длиться месяцами. А шансы стать нормальным человеком сводятся к нулю.</w:t>
      </w:r>
      <w:r w:rsidRPr="003C7E48">
        <w:rPr>
          <w:rFonts w:ascii="Arial Narrow" w:hAnsi="Arial Narrow"/>
          <w:sz w:val="21"/>
          <w:szCs w:val="21"/>
        </w:rPr>
        <w:br/>
        <w:t xml:space="preserve">К сожалению, зависимостью от </w:t>
      </w:r>
      <w:proofErr w:type="spellStart"/>
      <w:r w:rsidRPr="003C7E48">
        <w:rPr>
          <w:rFonts w:ascii="Arial Narrow" w:hAnsi="Arial Narrow"/>
          <w:sz w:val="21"/>
          <w:szCs w:val="21"/>
        </w:rPr>
        <w:t>спайса</w:t>
      </w:r>
      <w:proofErr w:type="spellEnd"/>
      <w:r w:rsidRPr="003C7E48">
        <w:rPr>
          <w:rFonts w:ascii="Arial Narrow" w:hAnsi="Arial Narrow"/>
          <w:sz w:val="21"/>
          <w:szCs w:val="21"/>
        </w:rPr>
        <w:t xml:space="preserve"> страдает в основном молодежь, а именно подростки, которые моментально, после первого приема подсаживаются на этот наркотик. Такими притягательными для подростков они становятся из-за своей низкой цены. А последствия реально катастрофические. </w:t>
      </w:r>
      <w:proofErr w:type="spellStart"/>
      <w:r w:rsidRPr="003C7E48">
        <w:rPr>
          <w:rFonts w:ascii="Arial Narrow" w:hAnsi="Arial Narrow"/>
          <w:sz w:val="21"/>
          <w:szCs w:val="21"/>
        </w:rPr>
        <w:t>Спайс</w:t>
      </w:r>
      <w:proofErr w:type="spellEnd"/>
      <w:r w:rsidRPr="003C7E48">
        <w:rPr>
          <w:rFonts w:ascii="Arial Narrow" w:hAnsi="Arial Narrow"/>
          <w:sz w:val="21"/>
          <w:szCs w:val="21"/>
        </w:rPr>
        <w:t xml:space="preserve"> – невероятно опасный наркотик. Это синтетическое вещество, которое </w:t>
      </w:r>
      <w:proofErr w:type="spellStart"/>
      <w:r w:rsidRPr="003C7E48">
        <w:rPr>
          <w:rFonts w:ascii="Arial Narrow" w:hAnsi="Arial Narrow"/>
          <w:sz w:val="21"/>
          <w:szCs w:val="21"/>
        </w:rPr>
        <w:t>напыляется</w:t>
      </w:r>
      <w:proofErr w:type="spellEnd"/>
      <w:r w:rsidRPr="003C7E48">
        <w:rPr>
          <w:rFonts w:ascii="Arial Narrow" w:hAnsi="Arial Narrow"/>
          <w:sz w:val="21"/>
          <w:szCs w:val="21"/>
        </w:rPr>
        <w:t xml:space="preserve"> на любую аптечную траву, например ромашку. Вообще </w:t>
      </w:r>
      <w:proofErr w:type="spellStart"/>
      <w:r w:rsidRPr="003C7E48">
        <w:rPr>
          <w:rFonts w:ascii="Arial Narrow" w:hAnsi="Arial Narrow"/>
          <w:sz w:val="21"/>
          <w:szCs w:val="21"/>
        </w:rPr>
        <w:t>спайс</w:t>
      </w:r>
      <w:proofErr w:type="spellEnd"/>
      <w:r w:rsidRPr="003C7E48">
        <w:rPr>
          <w:rFonts w:ascii="Arial Narrow" w:hAnsi="Arial Narrow"/>
          <w:sz w:val="21"/>
          <w:szCs w:val="21"/>
        </w:rPr>
        <w:t xml:space="preserve"> – это общее название. Эту курительную смесь можно называть по-разному. Ее умудряются изготавливать даже под видом соли для ванн. </w:t>
      </w:r>
      <w:proofErr w:type="spellStart"/>
      <w:r w:rsidRPr="003C7E48">
        <w:rPr>
          <w:rFonts w:ascii="Arial Narrow" w:hAnsi="Arial Narrow"/>
          <w:sz w:val="21"/>
          <w:szCs w:val="21"/>
        </w:rPr>
        <w:t>Спайсы</w:t>
      </w:r>
      <w:proofErr w:type="spellEnd"/>
      <w:r w:rsidRPr="003C7E48">
        <w:rPr>
          <w:rFonts w:ascii="Arial Narrow" w:hAnsi="Arial Narrow"/>
          <w:sz w:val="21"/>
          <w:szCs w:val="21"/>
        </w:rPr>
        <w:t xml:space="preserve"> очень опасны, вывести из организма эту «</w:t>
      </w:r>
      <w:proofErr w:type="gramStart"/>
      <w:r w:rsidRPr="003C7E48">
        <w:rPr>
          <w:rFonts w:ascii="Arial Narrow" w:hAnsi="Arial Narrow"/>
          <w:sz w:val="21"/>
          <w:szCs w:val="21"/>
        </w:rPr>
        <w:t>дурь</w:t>
      </w:r>
      <w:proofErr w:type="gramEnd"/>
      <w:r w:rsidRPr="003C7E48">
        <w:rPr>
          <w:rFonts w:ascii="Arial Narrow" w:hAnsi="Arial Narrow"/>
          <w:sz w:val="21"/>
          <w:szCs w:val="21"/>
        </w:rPr>
        <w:t xml:space="preserve">» невероятно трудно. </w:t>
      </w:r>
      <w:proofErr w:type="gramStart"/>
      <w:r w:rsidRPr="003C7E48">
        <w:rPr>
          <w:rFonts w:ascii="Arial Narrow" w:hAnsi="Arial Narrow"/>
          <w:sz w:val="21"/>
          <w:szCs w:val="21"/>
        </w:rPr>
        <w:t xml:space="preserve">Курение «ароматизированной смеси» или «благовония» (так называют </w:t>
      </w:r>
      <w:proofErr w:type="spellStart"/>
      <w:r w:rsidRPr="003C7E48">
        <w:rPr>
          <w:rFonts w:ascii="Arial Narrow" w:hAnsi="Arial Narrow"/>
          <w:sz w:val="21"/>
          <w:szCs w:val="21"/>
        </w:rPr>
        <w:t>спайс</w:t>
      </w:r>
      <w:proofErr w:type="spellEnd"/>
      <w:r w:rsidRPr="003C7E48">
        <w:rPr>
          <w:rFonts w:ascii="Arial Narrow" w:hAnsi="Arial Narrow"/>
          <w:sz w:val="21"/>
          <w:szCs w:val="21"/>
        </w:rPr>
        <w:t xml:space="preserve"> наркоторговцы, чтобы привлечь внимание «клиентов») наносит организму человека огромный ущерб, в основном, к сожалению, – непоправимый.</w:t>
      </w:r>
      <w:proofErr w:type="gramEnd"/>
      <w:r w:rsidRPr="003C7E48">
        <w:rPr>
          <w:rFonts w:ascii="Arial Narrow" w:hAnsi="Arial Narrow"/>
          <w:sz w:val="21"/>
          <w:szCs w:val="21"/>
        </w:rPr>
        <w:t xml:space="preserve"> Страдает весь организм человека, а не только отдельные органы.</w:t>
      </w:r>
      <w:r w:rsidRPr="003C7E48">
        <w:rPr>
          <w:rFonts w:ascii="Arial Narrow" w:hAnsi="Arial Narrow"/>
          <w:sz w:val="21"/>
          <w:szCs w:val="21"/>
        </w:rPr>
        <w:br/>
        <w:t xml:space="preserve">С первой затяжки курительной смеси люди буквально сходят с ума. Слабоумие и даже инвалидность после употребления этой </w:t>
      </w:r>
      <w:proofErr w:type="gramStart"/>
      <w:r w:rsidRPr="003C7E48">
        <w:rPr>
          <w:rFonts w:ascii="Arial Narrow" w:hAnsi="Arial Narrow"/>
          <w:sz w:val="21"/>
          <w:szCs w:val="21"/>
        </w:rPr>
        <w:t>отравой</w:t>
      </w:r>
      <w:proofErr w:type="gramEnd"/>
      <w:r w:rsidRPr="003C7E48">
        <w:rPr>
          <w:rFonts w:ascii="Arial Narrow" w:hAnsi="Arial Narrow"/>
          <w:sz w:val="21"/>
          <w:szCs w:val="21"/>
        </w:rPr>
        <w:t xml:space="preserve"> гарантированы. Попадая в кровь, смесь вызывает галлюцинации, полностью угнетает нервную систему. Употребление </w:t>
      </w:r>
      <w:proofErr w:type="spellStart"/>
      <w:proofErr w:type="gramStart"/>
      <w:r w:rsidRPr="003C7E48">
        <w:rPr>
          <w:rFonts w:ascii="Arial Narrow" w:hAnsi="Arial Narrow"/>
          <w:sz w:val="21"/>
          <w:szCs w:val="21"/>
        </w:rPr>
        <w:t>дурман-травы</w:t>
      </w:r>
      <w:proofErr w:type="spellEnd"/>
      <w:proofErr w:type="gramEnd"/>
      <w:r w:rsidRPr="003C7E48">
        <w:rPr>
          <w:rFonts w:ascii="Arial Narrow" w:hAnsi="Arial Narrow"/>
          <w:sz w:val="21"/>
          <w:szCs w:val="21"/>
        </w:rPr>
        <w:t xml:space="preserve"> способно превратить нормального полноценного гражданина в наркозависимого больного, привести к тяжелой инвалидности и даже смерти.</w:t>
      </w:r>
      <w:r w:rsidRPr="003C7E48">
        <w:rPr>
          <w:rFonts w:ascii="Arial Narrow" w:hAnsi="Arial Narrow"/>
          <w:sz w:val="21"/>
          <w:szCs w:val="21"/>
        </w:rPr>
        <w:br/>
      </w:r>
      <w:r>
        <w:rPr>
          <w:rFonts w:ascii="Arial Narrow" w:hAnsi="Arial Narrow"/>
          <w:sz w:val="21"/>
          <w:szCs w:val="21"/>
        </w:rPr>
        <w:t xml:space="preserve">     </w:t>
      </w:r>
      <w:r w:rsidRPr="003C7E48">
        <w:rPr>
          <w:rFonts w:ascii="Arial Narrow" w:hAnsi="Arial Narrow"/>
          <w:sz w:val="21"/>
          <w:szCs w:val="21"/>
        </w:rPr>
        <w:t xml:space="preserve">Полиция призывает родителей быть бдительными и чаще </w:t>
      </w:r>
      <w:proofErr w:type="gramStart"/>
      <w:r w:rsidRPr="003C7E48">
        <w:rPr>
          <w:rFonts w:ascii="Arial Narrow" w:hAnsi="Arial Narrow"/>
          <w:sz w:val="21"/>
          <w:szCs w:val="21"/>
        </w:rPr>
        <w:t>приглядываться</w:t>
      </w:r>
      <w:proofErr w:type="gramEnd"/>
      <w:r w:rsidRPr="003C7E48">
        <w:rPr>
          <w:rFonts w:ascii="Arial Narrow" w:hAnsi="Arial Narrow"/>
          <w:sz w:val="21"/>
          <w:szCs w:val="21"/>
        </w:rPr>
        <w:t xml:space="preserve"> к своим чадам. Ведь одна только затяжка может погубить не только самого курильщика, но и всю его семью. Чтобы было не слишком поздно, нужно лишь пристально наблюдать за своим ребенком и реагировать на малейшие симптомы. Если у подростка вдруг возникает кашель (смеси обжигают слизистую), сухость во рту (требуется постоянное употребление жидкости), то, скорее всего он уже попробовал губительную смесь на вкус. К другим внешним симптомам относятся также мутные либо покрасневшие белки глаз, нарушение координации, </w:t>
      </w:r>
      <w:proofErr w:type="spellStart"/>
      <w:r w:rsidRPr="003C7E48">
        <w:rPr>
          <w:rFonts w:ascii="Arial Narrow" w:hAnsi="Arial Narrow"/>
          <w:sz w:val="21"/>
          <w:szCs w:val="21"/>
        </w:rPr>
        <w:t>затороможенность</w:t>
      </w:r>
      <w:proofErr w:type="spellEnd"/>
      <w:r w:rsidRPr="003C7E48">
        <w:rPr>
          <w:rFonts w:ascii="Arial Narrow" w:hAnsi="Arial Narrow"/>
          <w:sz w:val="21"/>
          <w:szCs w:val="21"/>
        </w:rPr>
        <w:t xml:space="preserve"> речи и мышления, «зависание» в одной позе, бледность, учащенный пульс, неадекватное </w:t>
      </w:r>
      <w:proofErr w:type="spellStart"/>
      <w:r w:rsidRPr="003C7E48">
        <w:rPr>
          <w:rFonts w:ascii="Arial Narrow" w:hAnsi="Arial Narrow"/>
          <w:sz w:val="21"/>
          <w:szCs w:val="21"/>
        </w:rPr>
        <w:t>поведение</w:t>
      </w:r>
      <w:proofErr w:type="gramStart"/>
      <w:r w:rsidRPr="003C7E48">
        <w:rPr>
          <w:rFonts w:ascii="Arial Narrow" w:hAnsi="Arial Narrow"/>
          <w:sz w:val="21"/>
          <w:szCs w:val="21"/>
        </w:rPr>
        <w:t>.Н</w:t>
      </w:r>
      <w:proofErr w:type="gramEnd"/>
      <w:r w:rsidRPr="003C7E48">
        <w:rPr>
          <w:rFonts w:ascii="Arial Narrow" w:hAnsi="Arial Narrow"/>
          <w:sz w:val="21"/>
          <w:szCs w:val="21"/>
        </w:rPr>
        <w:t>а</w:t>
      </w:r>
      <w:proofErr w:type="spellEnd"/>
      <w:r w:rsidRPr="003C7E48">
        <w:rPr>
          <w:rFonts w:ascii="Arial Narrow" w:hAnsi="Arial Narrow"/>
          <w:sz w:val="21"/>
          <w:szCs w:val="21"/>
        </w:rPr>
        <w:t xml:space="preserve"> самом деле беду можно подкараулить еще на пороге. Достаточно регулярно проверять карманы ребенка. Если в его атрибутике появились трубочки, вещи, пахнущие горелым, остатки травы, все это должно насторожить и </w:t>
      </w:r>
      <w:proofErr w:type="spellStart"/>
      <w:r w:rsidRPr="003C7E48">
        <w:rPr>
          <w:rFonts w:ascii="Arial Narrow" w:hAnsi="Arial Narrow"/>
          <w:sz w:val="21"/>
          <w:szCs w:val="21"/>
        </w:rPr>
        <w:t>сподвигнуть</w:t>
      </w:r>
      <w:proofErr w:type="spellEnd"/>
      <w:r w:rsidRPr="003C7E48">
        <w:rPr>
          <w:rFonts w:ascii="Arial Narrow" w:hAnsi="Arial Narrow"/>
          <w:sz w:val="21"/>
          <w:szCs w:val="21"/>
        </w:rPr>
        <w:t xml:space="preserve"> на серьезный разговор. Только родители могут уберечь ребенка от обреченной на страдание жизни или даже смерти. Главное проявить участие, протянуть ребенку руку помощи. Подросток должен знать насколько опасно то, чем он занимается. Он должен бояться. И главное, он должен знать, что о нем заботятся и волнуются. И желают ему счастья.</w:t>
      </w:r>
      <w:r>
        <w:rPr>
          <w:rFonts w:ascii="Arial Narrow" w:hAnsi="Arial Narrow"/>
          <w:sz w:val="21"/>
          <w:szCs w:val="21"/>
        </w:rPr>
        <w:br/>
      </w:r>
      <w:r w:rsidRPr="003C7E48">
        <w:rPr>
          <w:rFonts w:ascii="Arial Narrow" w:hAnsi="Arial Narrow"/>
          <w:sz w:val="21"/>
          <w:szCs w:val="21"/>
        </w:rPr>
        <w:t xml:space="preserve">                                                                                                                                                                           (</w:t>
      </w:r>
      <w:proofErr w:type="spellStart"/>
      <w:r w:rsidRPr="003C7E48">
        <w:rPr>
          <w:rFonts w:ascii="Arial Narrow" w:hAnsi="Arial Narrow"/>
          <w:sz w:val="21"/>
          <w:szCs w:val="21"/>
        </w:rPr>
        <w:t>О.Лоу</w:t>
      </w:r>
      <w:proofErr w:type="spellEnd"/>
      <w:r w:rsidRPr="003C7E48">
        <w:rPr>
          <w:rFonts w:ascii="Arial Narrow" w:hAnsi="Arial Narrow"/>
          <w:sz w:val="21"/>
          <w:szCs w:val="21"/>
        </w:rPr>
        <w:t>,  по материалам интернет)</w:t>
      </w:r>
    </w:p>
    <w:p w:rsidR="003C7E48" w:rsidRPr="00D07D06" w:rsidRDefault="003C7E48" w:rsidP="00B66210">
      <w:pPr>
        <w:jc w:val="both"/>
        <w:rPr>
          <w:rFonts w:ascii="Arial Narrow" w:hAnsi="Arial Narrow"/>
          <w:sz w:val="24"/>
          <w:szCs w:val="24"/>
        </w:rPr>
        <w:sectPr w:rsidR="003C7E48" w:rsidRPr="00D07D06" w:rsidSect="00F34B90">
          <w:type w:val="continuous"/>
          <w:pgSz w:w="11906" w:h="16838"/>
          <w:pgMar w:top="720" w:right="720" w:bottom="720" w:left="720" w:header="708" w:footer="708" w:gutter="0"/>
          <w:cols w:num="2" w:space="708"/>
          <w:docGrid w:linePitch="360"/>
        </w:sectPr>
      </w:pPr>
    </w:p>
    <w:p w:rsidR="003C7E48" w:rsidRDefault="003C7E48" w:rsidP="00B66210">
      <w:pPr>
        <w:jc w:val="both"/>
        <w:rPr>
          <w:rFonts w:ascii="Arial Narrow" w:hAnsi="Arial Narrow"/>
          <w:noProof/>
          <w:sz w:val="18"/>
          <w:szCs w:val="18"/>
        </w:rPr>
      </w:pPr>
    </w:p>
    <w:p w:rsidR="003C7E48" w:rsidRDefault="003C7E48" w:rsidP="00B66210">
      <w:pPr>
        <w:jc w:val="both"/>
        <w:rPr>
          <w:rFonts w:ascii="Arial Narrow" w:hAnsi="Arial Narrow"/>
          <w:noProof/>
          <w:sz w:val="18"/>
          <w:szCs w:val="18"/>
        </w:rPr>
      </w:pPr>
    </w:p>
    <w:p w:rsidR="00B66210" w:rsidRDefault="00F862C1" w:rsidP="00B66210">
      <w:pPr>
        <w:textAlignment w:val="baseline"/>
        <w:outlineLvl w:val="0"/>
        <w:rPr>
          <w:rFonts w:ascii="Trebuchet MS" w:hAnsi="Trebuchet MS"/>
          <w:b/>
          <w:bCs/>
          <w:color w:val="353535"/>
          <w:kern w:val="36"/>
          <w:sz w:val="45"/>
          <w:szCs w:val="45"/>
        </w:rPr>
        <w:sectPr w:rsidR="00B66210" w:rsidSect="00117661">
          <w:type w:val="continuous"/>
          <w:pgSz w:w="11906" w:h="16838"/>
          <w:pgMar w:top="720" w:right="720" w:bottom="720" w:left="720" w:header="708" w:footer="708" w:gutter="0"/>
          <w:cols w:num="2" w:space="282"/>
        </w:sectPr>
      </w:pPr>
      <w:r w:rsidRPr="00F862C1">
        <w:rPr>
          <w:noProof/>
        </w:rPr>
        <w:pict>
          <v:shape id="_x0000_s1047" type="#_x0000_t136" style="position:absolute;margin-left:75.05pt;margin-top:-20.55pt;width:397.5pt;height:17.35pt;z-index:-251650560" wrapcoords="9618 0 611 2817 -41 3757 -41 19722 774 23478 1875 23478 20092 23478 21070 23478 21682 20661 21682 2817 12512 0 9618 0" adj="10718" fillcolor="#0070c0" stroked="f">
            <v:fill color2="#f93"/>
            <v:shadow on="t" color="silver" opacity="52429f"/>
            <v:textpath style="font-family:&quot;Impact&quot;;v-text-kern:t" trim="t" fitpath="t" string="страничка библиотекаря"/>
            <w10:wrap type="tight"/>
          </v:shape>
        </w:pict>
      </w:r>
      <w:r w:rsidR="00B66210">
        <w:rPr>
          <w:noProof/>
        </w:rPr>
        <w:drawing>
          <wp:anchor distT="0" distB="0" distL="114300" distR="114300" simplePos="0" relativeHeight="251654656" behindDoc="1" locked="0" layoutInCell="1" allowOverlap="1">
            <wp:simplePos x="0" y="0"/>
            <wp:positionH relativeFrom="column">
              <wp:posOffset>-66675</wp:posOffset>
            </wp:positionH>
            <wp:positionV relativeFrom="paragraph">
              <wp:posOffset>-454660</wp:posOffset>
            </wp:positionV>
            <wp:extent cx="718185" cy="809625"/>
            <wp:effectExtent l="19050" t="0" r="5715" b="0"/>
            <wp:wrapTight wrapText="bothSides">
              <wp:wrapPolygon edited="0">
                <wp:start x="-573" y="0"/>
                <wp:lineTo x="-573" y="21346"/>
                <wp:lineTo x="21772" y="21346"/>
                <wp:lineTo x="21772" y="0"/>
                <wp:lineTo x="-573" y="0"/>
              </wp:wrapPolygon>
            </wp:wrapTight>
            <wp:docPr id="2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6" cstate="print"/>
                    <a:srcRect/>
                    <a:stretch>
                      <a:fillRect/>
                    </a:stretch>
                  </pic:blipFill>
                  <pic:spPr bwMode="auto">
                    <a:xfrm>
                      <a:off x="0" y="0"/>
                      <a:ext cx="718185" cy="809625"/>
                    </a:xfrm>
                    <a:prstGeom prst="rect">
                      <a:avLst/>
                    </a:prstGeom>
                    <a:noFill/>
                    <a:ln w="9525">
                      <a:noFill/>
                      <a:miter lim="800000"/>
                      <a:headEnd/>
                      <a:tailEnd/>
                    </a:ln>
                  </pic:spPr>
                </pic:pic>
              </a:graphicData>
            </a:graphic>
          </wp:anchor>
        </w:drawing>
      </w:r>
      <w:r w:rsidR="00B66210">
        <w:rPr>
          <w:rFonts w:ascii="Arial Narrow" w:hAnsi="Arial Narrow"/>
          <w:sz w:val="18"/>
          <w:szCs w:val="18"/>
        </w:rPr>
        <w:br/>
      </w:r>
    </w:p>
    <w:p w:rsidR="00B66210" w:rsidRPr="003C7E48" w:rsidRDefault="00B66210" w:rsidP="003C7E48">
      <w:pPr>
        <w:jc w:val="center"/>
        <w:textAlignment w:val="baseline"/>
        <w:outlineLvl w:val="0"/>
        <w:rPr>
          <w:rFonts w:ascii="Monotype Corsiva" w:hAnsi="Monotype Corsiva"/>
          <w:color w:val="FF0000"/>
          <w:sz w:val="44"/>
          <w:szCs w:val="44"/>
        </w:rPr>
      </w:pPr>
      <w:r w:rsidRPr="003C7E48">
        <w:rPr>
          <w:rFonts w:ascii="Monotype Corsiva" w:hAnsi="Monotype Corsiva"/>
          <w:b/>
          <w:bCs/>
          <w:color w:val="FF0000"/>
          <w:kern w:val="36"/>
          <w:sz w:val="44"/>
          <w:szCs w:val="44"/>
        </w:rPr>
        <w:lastRenderedPageBreak/>
        <w:t>Книги нашего детства</w:t>
      </w:r>
    </w:p>
    <w:p w:rsidR="00B66210" w:rsidRPr="003C7E48" w:rsidRDefault="00B66210" w:rsidP="003C7E48">
      <w:pPr>
        <w:shd w:val="clear" w:color="auto" w:fill="FFFFFF"/>
        <w:jc w:val="both"/>
        <w:textAlignment w:val="baseline"/>
        <w:rPr>
          <w:rFonts w:ascii="Arial Narrow" w:hAnsi="Arial Narrow"/>
          <w:sz w:val="22"/>
          <w:szCs w:val="22"/>
        </w:rPr>
      </w:pPr>
      <w:r w:rsidRPr="003C7E48">
        <w:rPr>
          <w:rFonts w:ascii="Arial Narrow" w:hAnsi="Arial Narrow" w:cs="Arial"/>
          <w:b/>
          <w:bCs/>
          <w:color w:val="000000"/>
          <w:sz w:val="22"/>
          <w:szCs w:val="22"/>
        </w:rPr>
        <w:t xml:space="preserve">А вот скажите, дорогие папы, мамы, бабушки и дедушки, что вы читали, когда были маленькими? Была ли у вас книга, которую вы могли </w:t>
      </w:r>
      <w:proofErr w:type="gramStart"/>
      <w:r w:rsidRPr="003C7E48">
        <w:rPr>
          <w:rFonts w:ascii="Arial Narrow" w:hAnsi="Arial Narrow" w:cs="Arial"/>
          <w:b/>
          <w:bCs/>
          <w:color w:val="000000"/>
          <w:sz w:val="22"/>
          <w:szCs w:val="22"/>
        </w:rPr>
        <w:t>перечитывать</w:t>
      </w:r>
      <w:proofErr w:type="gramEnd"/>
      <w:r w:rsidRPr="003C7E48">
        <w:rPr>
          <w:rFonts w:ascii="Arial Narrow" w:hAnsi="Arial Narrow" w:cs="Arial"/>
          <w:b/>
          <w:bCs/>
          <w:color w:val="000000"/>
          <w:sz w:val="22"/>
          <w:szCs w:val="22"/>
        </w:rPr>
        <w:t xml:space="preserve"> раз за разом и она никогда не надоедала? Давайте вспоминать вместе!</w:t>
      </w:r>
    </w:p>
    <w:p w:rsidR="00B66210" w:rsidRPr="003C7E48" w:rsidRDefault="00B66210" w:rsidP="003C7E48">
      <w:pPr>
        <w:jc w:val="both"/>
        <w:rPr>
          <w:rFonts w:ascii="Arial Narrow" w:hAnsi="Arial Narrow"/>
          <w:sz w:val="22"/>
          <w:szCs w:val="22"/>
        </w:rPr>
      </w:pPr>
      <w:r w:rsidRPr="003C7E48">
        <w:rPr>
          <w:rFonts w:ascii="Arial Narrow" w:hAnsi="Arial Narrow"/>
          <w:sz w:val="22"/>
          <w:szCs w:val="22"/>
        </w:rPr>
        <w:t>Как приятно встретиться с книгой из своего детства. Она как старый друг, с которым прошел и огонь, и воду – не обманет и не подведет. Открыв обложку книги, точно знаешь, с кем ты там можешь встретиться, и стоит ли знакомить с ней своих детей.</w:t>
      </w:r>
    </w:p>
    <w:p w:rsidR="00B66210" w:rsidRPr="003C7E48" w:rsidRDefault="00B66210" w:rsidP="003C7E48">
      <w:pPr>
        <w:jc w:val="both"/>
        <w:rPr>
          <w:rFonts w:ascii="Arial Narrow" w:hAnsi="Arial Narrow"/>
          <w:sz w:val="22"/>
          <w:szCs w:val="22"/>
        </w:rPr>
        <w:sectPr w:rsidR="00B66210" w:rsidRPr="003C7E48" w:rsidSect="00485946">
          <w:type w:val="continuous"/>
          <w:pgSz w:w="11906" w:h="16838"/>
          <w:pgMar w:top="720" w:right="720" w:bottom="720" w:left="720" w:header="708" w:footer="708" w:gutter="0"/>
          <w:cols w:space="282"/>
        </w:sectPr>
      </w:pPr>
    </w:p>
    <w:p w:rsidR="00B66210" w:rsidRPr="003C7E48" w:rsidRDefault="003C7E48" w:rsidP="003C7E48">
      <w:pPr>
        <w:jc w:val="both"/>
        <w:rPr>
          <w:rFonts w:ascii="Arial Narrow" w:hAnsi="Arial Narrow"/>
          <w:sz w:val="22"/>
          <w:szCs w:val="22"/>
        </w:rPr>
      </w:pPr>
      <w:r>
        <w:rPr>
          <w:rFonts w:ascii="Arial Narrow" w:hAnsi="Arial Narrow"/>
          <w:noProof/>
          <w:sz w:val="22"/>
          <w:szCs w:val="22"/>
        </w:rPr>
        <w:lastRenderedPageBreak/>
        <w:drawing>
          <wp:anchor distT="0" distB="0" distL="114300" distR="114300" simplePos="0" relativeHeight="251656704" behindDoc="1" locked="0" layoutInCell="1" allowOverlap="1">
            <wp:simplePos x="0" y="0"/>
            <wp:positionH relativeFrom="column">
              <wp:posOffset>-171450</wp:posOffset>
            </wp:positionH>
            <wp:positionV relativeFrom="paragraph">
              <wp:posOffset>81280</wp:posOffset>
            </wp:positionV>
            <wp:extent cx="1476375" cy="1905000"/>
            <wp:effectExtent l="19050" t="0" r="9525" b="0"/>
            <wp:wrapTight wrapText="bothSides">
              <wp:wrapPolygon edited="0">
                <wp:start x="-279" y="0"/>
                <wp:lineTo x="-279" y="21384"/>
                <wp:lineTo x="21739" y="21384"/>
                <wp:lineTo x="21739" y="0"/>
                <wp:lineTo x="-279" y="0"/>
              </wp:wrapPolygon>
            </wp:wrapTight>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476375" cy="1905000"/>
                    </a:xfrm>
                    <a:prstGeom prst="rect">
                      <a:avLst/>
                    </a:prstGeom>
                    <a:noFill/>
                    <a:ln w="9525">
                      <a:noFill/>
                      <a:miter lim="800000"/>
                      <a:headEnd/>
                      <a:tailEnd/>
                    </a:ln>
                  </pic:spPr>
                </pic:pic>
              </a:graphicData>
            </a:graphic>
          </wp:anchor>
        </w:drawing>
      </w:r>
    </w:p>
    <w:p w:rsidR="00B66210" w:rsidRPr="004138B2" w:rsidRDefault="00B66210" w:rsidP="003C7E48">
      <w:pPr>
        <w:jc w:val="both"/>
        <w:rPr>
          <w:rFonts w:ascii="Arial Narrow" w:hAnsi="Arial Narrow"/>
          <w:b/>
          <w:sz w:val="22"/>
          <w:szCs w:val="22"/>
        </w:rPr>
      </w:pPr>
      <w:r w:rsidRPr="004138B2">
        <w:rPr>
          <w:rFonts w:ascii="Arial Narrow" w:hAnsi="Arial Narrow"/>
          <w:b/>
          <w:sz w:val="22"/>
          <w:szCs w:val="22"/>
        </w:rPr>
        <w:t>Стихи детям</w:t>
      </w:r>
    </w:p>
    <w:p w:rsidR="00B66210" w:rsidRDefault="00B66210" w:rsidP="003C7E48">
      <w:pPr>
        <w:jc w:val="both"/>
        <w:rPr>
          <w:rFonts w:ascii="Arial Narrow" w:hAnsi="Arial Narrow"/>
          <w:sz w:val="22"/>
          <w:szCs w:val="22"/>
        </w:rPr>
      </w:pPr>
      <w:r w:rsidRPr="004138B2">
        <w:rPr>
          <w:rFonts w:ascii="Arial Narrow" w:hAnsi="Arial Narrow"/>
          <w:b/>
          <w:sz w:val="22"/>
          <w:szCs w:val="22"/>
        </w:rPr>
        <w:t>Владимир Маяковский</w:t>
      </w:r>
      <w:r w:rsidRPr="003C7E48">
        <w:rPr>
          <w:rFonts w:ascii="Arial Narrow" w:hAnsi="Arial Narrow"/>
          <w:sz w:val="22"/>
          <w:szCs w:val="22"/>
        </w:rPr>
        <w:br/>
        <w:t>Издательство «</w:t>
      </w:r>
      <w:proofErr w:type="spellStart"/>
      <w:r w:rsidRPr="003C7E48">
        <w:rPr>
          <w:rFonts w:ascii="Arial Narrow" w:hAnsi="Arial Narrow"/>
          <w:sz w:val="22"/>
          <w:szCs w:val="22"/>
        </w:rPr>
        <w:t>Эксмо</w:t>
      </w:r>
      <w:proofErr w:type="spellEnd"/>
      <w:r w:rsidRPr="003C7E48">
        <w:rPr>
          <w:rFonts w:ascii="Arial Narrow" w:hAnsi="Arial Narrow"/>
          <w:sz w:val="22"/>
          <w:szCs w:val="22"/>
        </w:rPr>
        <w:t>», 2014</w:t>
      </w:r>
    </w:p>
    <w:p w:rsidR="003C7E48" w:rsidRPr="003C7E48" w:rsidRDefault="003C7E48" w:rsidP="003C7E48">
      <w:pPr>
        <w:jc w:val="both"/>
        <w:rPr>
          <w:rFonts w:ascii="Arial Narrow" w:hAnsi="Arial Narrow"/>
          <w:sz w:val="22"/>
          <w:szCs w:val="22"/>
        </w:rPr>
      </w:pPr>
    </w:p>
    <w:p w:rsidR="00B66210" w:rsidRPr="003C7E48" w:rsidRDefault="00B66210" w:rsidP="003C7E48">
      <w:pPr>
        <w:jc w:val="both"/>
        <w:rPr>
          <w:rFonts w:ascii="Arial Narrow" w:hAnsi="Arial Narrow"/>
          <w:sz w:val="22"/>
          <w:szCs w:val="22"/>
        </w:rPr>
      </w:pPr>
      <w:r w:rsidRPr="003C7E48">
        <w:rPr>
          <w:rFonts w:ascii="Arial Narrow" w:hAnsi="Arial Narrow"/>
          <w:sz w:val="22"/>
          <w:szCs w:val="22"/>
        </w:rPr>
        <w:t xml:space="preserve">  </w:t>
      </w:r>
      <w:r w:rsidR="003C7E48" w:rsidRPr="003C7E48">
        <w:rPr>
          <w:rFonts w:ascii="Arial Narrow" w:hAnsi="Arial Narrow"/>
          <w:sz w:val="22"/>
          <w:szCs w:val="22"/>
        </w:rPr>
        <w:t xml:space="preserve">  </w:t>
      </w:r>
      <w:r w:rsidRPr="003C7E48">
        <w:rPr>
          <w:rFonts w:ascii="Arial Narrow" w:hAnsi="Arial Narrow"/>
          <w:sz w:val="22"/>
          <w:szCs w:val="22"/>
        </w:rPr>
        <w:t xml:space="preserve">Как помочь детям отличить </w:t>
      </w:r>
      <w:proofErr w:type="gramStart"/>
      <w:r w:rsidRPr="003C7E48">
        <w:rPr>
          <w:rFonts w:ascii="Arial Narrow" w:hAnsi="Arial Narrow"/>
          <w:sz w:val="22"/>
          <w:szCs w:val="22"/>
        </w:rPr>
        <w:t>плохое</w:t>
      </w:r>
      <w:proofErr w:type="gramEnd"/>
      <w:r w:rsidRPr="003C7E48">
        <w:rPr>
          <w:rFonts w:ascii="Arial Narrow" w:hAnsi="Arial Narrow"/>
          <w:sz w:val="22"/>
          <w:szCs w:val="22"/>
        </w:rPr>
        <w:t xml:space="preserve"> от хорошего? Или как рассказать, из чего делаются игрушки, и кто принимает участие в их создании? Как, в конце концов,  объяснить детям, зачем им надо ходить в школу? На эти и другие вопросы есть ответы в ставших уже классикой стихотворениях Владимира Маяковского.</w:t>
      </w:r>
    </w:p>
    <w:p w:rsidR="00B66210" w:rsidRPr="003C7E48" w:rsidRDefault="003C7E48" w:rsidP="003C7E48">
      <w:pPr>
        <w:jc w:val="both"/>
        <w:rPr>
          <w:rFonts w:ascii="Arial Narrow" w:hAnsi="Arial Narrow"/>
          <w:sz w:val="22"/>
          <w:szCs w:val="22"/>
        </w:rPr>
      </w:pPr>
      <w:r w:rsidRPr="003C7E48">
        <w:rPr>
          <w:rFonts w:ascii="Arial Narrow" w:hAnsi="Arial Narrow"/>
          <w:sz w:val="22"/>
          <w:szCs w:val="22"/>
        </w:rPr>
        <w:t xml:space="preserve">     </w:t>
      </w:r>
      <w:r w:rsidR="00B66210" w:rsidRPr="003C7E48">
        <w:rPr>
          <w:rFonts w:ascii="Arial Narrow" w:hAnsi="Arial Narrow"/>
          <w:sz w:val="22"/>
          <w:szCs w:val="22"/>
        </w:rPr>
        <w:t xml:space="preserve">В сборник вошли стихотворения «Что такое хорошо и что такое плохо», «Что ни страница, то слон, то львица» и др. </w:t>
      </w:r>
    </w:p>
    <w:p w:rsidR="00B66210" w:rsidRPr="003C7E48" w:rsidRDefault="003C7E48" w:rsidP="003C7E48">
      <w:pPr>
        <w:jc w:val="both"/>
        <w:rPr>
          <w:rFonts w:ascii="Arial Narrow" w:hAnsi="Arial Narrow"/>
          <w:sz w:val="22"/>
          <w:szCs w:val="22"/>
        </w:rPr>
      </w:pPr>
      <w:r w:rsidRPr="003C7E48">
        <w:rPr>
          <w:rFonts w:ascii="Arial Narrow" w:hAnsi="Arial Narrow"/>
          <w:sz w:val="22"/>
          <w:szCs w:val="22"/>
        </w:rPr>
        <w:t xml:space="preserve">   </w:t>
      </w:r>
      <w:r w:rsidR="00B66210" w:rsidRPr="003C7E48">
        <w:rPr>
          <w:rFonts w:ascii="Arial Narrow" w:hAnsi="Arial Narrow"/>
          <w:sz w:val="22"/>
          <w:szCs w:val="22"/>
        </w:rPr>
        <w:t xml:space="preserve">  Удивительное дело, стихи написаны более восьмидесяти лет назад, а актуальности не потеряли до сих пор. Конечно, иногда, читая вслух детям 3-4 лет, приходится делать паузу и объяснять, кто такие кондукторы в трамваях, что такое паровоз, и как работают кузнецы. Но главная идея, которой пронизаны все стихи Маяковского, воспитательная. Она заключается в том, что хулиганить не надо, а надо слушаться родителей, хорошо учиться.</w:t>
      </w:r>
    </w:p>
    <w:p w:rsidR="00B66210" w:rsidRPr="003C7E48" w:rsidRDefault="00B66210" w:rsidP="003C7E48">
      <w:pPr>
        <w:jc w:val="both"/>
        <w:rPr>
          <w:rFonts w:ascii="Arial Narrow" w:hAnsi="Arial Narrow"/>
          <w:sz w:val="22"/>
          <w:szCs w:val="22"/>
        </w:rPr>
      </w:pPr>
      <w:r w:rsidRPr="003C7E48">
        <w:rPr>
          <w:rFonts w:ascii="Arial Narrow" w:hAnsi="Arial Narrow"/>
          <w:sz w:val="22"/>
          <w:szCs w:val="22"/>
        </w:rPr>
        <w:t xml:space="preserve">  </w:t>
      </w:r>
      <w:proofErr w:type="gramStart"/>
      <w:r w:rsidRPr="003C7E48">
        <w:rPr>
          <w:rFonts w:ascii="Arial Narrow" w:hAnsi="Arial Narrow"/>
          <w:sz w:val="22"/>
          <w:szCs w:val="22"/>
        </w:rPr>
        <w:t>Равнодушных</w:t>
      </w:r>
      <w:proofErr w:type="gramEnd"/>
      <w:r w:rsidRPr="003C7E48">
        <w:rPr>
          <w:rFonts w:ascii="Arial Narrow" w:hAnsi="Arial Narrow"/>
          <w:sz w:val="22"/>
          <w:szCs w:val="22"/>
        </w:rPr>
        <w:t xml:space="preserve"> к творчеству Маяковского найти трудно. Мне было интересно, как отреагируют на его стихи современные дети, и я прочла эту книжку своему сыну. Он внимательно ее слушал, вникал и соглашался с тем, что хорошо, а что нет.</w:t>
      </w:r>
    </w:p>
    <w:p w:rsidR="00B66210" w:rsidRPr="003C7E48" w:rsidRDefault="003C7E48" w:rsidP="003C7E48">
      <w:pPr>
        <w:jc w:val="both"/>
        <w:rPr>
          <w:rFonts w:ascii="Arial Narrow" w:hAnsi="Arial Narrow"/>
          <w:sz w:val="22"/>
          <w:szCs w:val="22"/>
        </w:rPr>
      </w:pPr>
      <w:r>
        <w:rPr>
          <w:rFonts w:ascii="Arial Narrow" w:hAnsi="Arial Narrow"/>
          <w:noProof/>
          <w:sz w:val="22"/>
          <w:szCs w:val="22"/>
        </w:rPr>
        <w:drawing>
          <wp:anchor distT="0" distB="0" distL="114300" distR="114300" simplePos="0" relativeHeight="251657728" behindDoc="1" locked="0" layoutInCell="1" allowOverlap="1">
            <wp:simplePos x="0" y="0"/>
            <wp:positionH relativeFrom="column">
              <wp:posOffset>-171450</wp:posOffset>
            </wp:positionH>
            <wp:positionV relativeFrom="paragraph">
              <wp:posOffset>151765</wp:posOffset>
            </wp:positionV>
            <wp:extent cx="1480185" cy="1943100"/>
            <wp:effectExtent l="19050" t="0" r="5715" b="0"/>
            <wp:wrapTight wrapText="bothSides">
              <wp:wrapPolygon edited="0">
                <wp:start x="-278" y="0"/>
                <wp:lineTo x="-278" y="21388"/>
                <wp:lineTo x="21683" y="21388"/>
                <wp:lineTo x="21683" y="0"/>
                <wp:lineTo x="-278" y="0"/>
              </wp:wrapPolygon>
            </wp:wrapTight>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1480185" cy="1943100"/>
                    </a:xfrm>
                    <a:prstGeom prst="rect">
                      <a:avLst/>
                    </a:prstGeom>
                    <a:noFill/>
                    <a:ln w="9525">
                      <a:noFill/>
                      <a:miter lim="800000"/>
                      <a:headEnd/>
                      <a:tailEnd/>
                    </a:ln>
                  </pic:spPr>
                </pic:pic>
              </a:graphicData>
            </a:graphic>
          </wp:anchor>
        </w:drawing>
      </w:r>
    </w:p>
    <w:p w:rsidR="00B66210" w:rsidRPr="004138B2" w:rsidRDefault="00B66210" w:rsidP="003C7E48">
      <w:pPr>
        <w:jc w:val="both"/>
        <w:rPr>
          <w:rFonts w:ascii="Arial Narrow" w:hAnsi="Arial Narrow"/>
          <w:b/>
          <w:sz w:val="22"/>
          <w:szCs w:val="22"/>
        </w:rPr>
      </w:pPr>
      <w:r w:rsidRPr="004138B2">
        <w:rPr>
          <w:rFonts w:ascii="Arial Narrow" w:hAnsi="Arial Narrow"/>
          <w:b/>
          <w:sz w:val="22"/>
          <w:szCs w:val="22"/>
        </w:rPr>
        <w:t>Слоненок пошел учиться</w:t>
      </w:r>
    </w:p>
    <w:p w:rsidR="00B66210" w:rsidRPr="004138B2" w:rsidRDefault="00B66210" w:rsidP="003C7E48">
      <w:pPr>
        <w:jc w:val="both"/>
        <w:rPr>
          <w:rFonts w:ascii="Arial Narrow" w:hAnsi="Arial Narrow"/>
          <w:b/>
          <w:sz w:val="22"/>
          <w:szCs w:val="22"/>
        </w:rPr>
      </w:pPr>
      <w:r w:rsidRPr="004138B2">
        <w:rPr>
          <w:rFonts w:ascii="Arial Narrow" w:hAnsi="Arial Narrow"/>
          <w:b/>
          <w:sz w:val="22"/>
          <w:szCs w:val="22"/>
        </w:rPr>
        <w:t>Давид Самойлов</w:t>
      </w:r>
    </w:p>
    <w:p w:rsidR="00B66210" w:rsidRDefault="00B66210" w:rsidP="003C7E48">
      <w:pPr>
        <w:jc w:val="both"/>
        <w:rPr>
          <w:rFonts w:ascii="Arial Narrow" w:hAnsi="Arial Narrow"/>
          <w:sz w:val="22"/>
          <w:szCs w:val="22"/>
        </w:rPr>
      </w:pPr>
      <w:r w:rsidRPr="003C7E48">
        <w:rPr>
          <w:rFonts w:ascii="Arial Narrow" w:hAnsi="Arial Narrow"/>
          <w:sz w:val="22"/>
          <w:szCs w:val="22"/>
        </w:rPr>
        <w:t>Издательство «Мелик-Пашаев», 2014</w:t>
      </w:r>
    </w:p>
    <w:p w:rsidR="003C7E48" w:rsidRPr="003C7E48" w:rsidRDefault="003C7E48" w:rsidP="003C7E48">
      <w:pPr>
        <w:jc w:val="both"/>
        <w:rPr>
          <w:rFonts w:ascii="Arial Narrow" w:hAnsi="Arial Narrow"/>
          <w:sz w:val="22"/>
          <w:szCs w:val="22"/>
        </w:rPr>
      </w:pPr>
    </w:p>
    <w:p w:rsidR="00B66210" w:rsidRPr="003C7E48" w:rsidRDefault="003C7E48" w:rsidP="003C7E48">
      <w:pPr>
        <w:jc w:val="both"/>
        <w:rPr>
          <w:rFonts w:ascii="Arial Narrow" w:hAnsi="Arial Narrow"/>
          <w:sz w:val="22"/>
          <w:szCs w:val="22"/>
        </w:rPr>
      </w:pPr>
      <w:r>
        <w:rPr>
          <w:rFonts w:ascii="Arial Narrow" w:hAnsi="Arial Narrow"/>
          <w:sz w:val="22"/>
          <w:szCs w:val="22"/>
        </w:rPr>
        <w:t xml:space="preserve">      </w:t>
      </w:r>
      <w:r w:rsidR="00B66210" w:rsidRPr="003C7E48">
        <w:rPr>
          <w:rFonts w:ascii="Arial Narrow" w:hAnsi="Arial Narrow"/>
          <w:sz w:val="22"/>
          <w:szCs w:val="22"/>
        </w:rPr>
        <w:t xml:space="preserve">Жил-был один маленький слоненок. И вдруг однажды, ни с того ни </w:t>
      </w:r>
      <w:proofErr w:type="gramStart"/>
      <w:r w:rsidR="00B66210" w:rsidRPr="003C7E48">
        <w:rPr>
          <w:rFonts w:ascii="Arial Narrow" w:hAnsi="Arial Narrow"/>
          <w:sz w:val="22"/>
          <w:szCs w:val="22"/>
        </w:rPr>
        <w:t>с</w:t>
      </w:r>
      <w:proofErr w:type="gramEnd"/>
      <w:r w:rsidR="00B66210" w:rsidRPr="003C7E48">
        <w:rPr>
          <w:rFonts w:ascii="Arial Narrow" w:hAnsi="Arial Narrow"/>
          <w:sz w:val="22"/>
          <w:szCs w:val="22"/>
        </w:rPr>
        <w:t xml:space="preserve"> сего, он заявил маме, что хочет учиться. Мама была в панике, ведь рядом нет ни одной школы, в которую можно было бы </w:t>
      </w:r>
      <w:r>
        <w:rPr>
          <w:rFonts w:ascii="Arial Narrow" w:hAnsi="Arial Narrow"/>
          <w:sz w:val="22"/>
          <w:szCs w:val="22"/>
        </w:rPr>
        <w:t xml:space="preserve"> </w:t>
      </w:r>
      <w:r w:rsidR="00B66210" w:rsidRPr="003C7E48">
        <w:rPr>
          <w:rFonts w:ascii="Arial Narrow" w:hAnsi="Arial Narrow"/>
          <w:sz w:val="22"/>
          <w:szCs w:val="22"/>
        </w:rPr>
        <w:t xml:space="preserve">отдать слоненка. </w:t>
      </w:r>
      <w:r>
        <w:rPr>
          <w:rFonts w:ascii="Arial Narrow" w:hAnsi="Arial Narrow"/>
          <w:sz w:val="22"/>
          <w:szCs w:val="22"/>
        </w:rPr>
        <w:t xml:space="preserve">  </w:t>
      </w:r>
      <w:r>
        <w:rPr>
          <w:rFonts w:ascii="Arial Narrow" w:hAnsi="Arial Narrow"/>
          <w:sz w:val="22"/>
          <w:szCs w:val="22"/>
        </w:rPr>
        <w:br/>
        <w:t xml:space="preserve">      </w:t>
      </w:r>
      <w:r w:rsidR="00B66210" w:rsidRPr="003C7E48">
        <w:rPr>
          <w:rFonts w:ascii="Arial Narrow" w:hAnsi="Arial Narrow"/>
          <w:sz w:val="22"/>
          <w:szCs w:val="22"/>
        </w:rPr>
        <w:t xml:space="preserve">Проходившая мимо волчица порекомендовала растерянной матери отдать сына в школу для мышей. Слоненок пришел туда, но ученики-мышата стали над ним смеяться. </w:t>
      </w:r>
    </w:p>
    <w:p w:rsidR="00B66210" w:rsidRPr="003C7E48" w:rsidRDefault="00B66210" w:rsidP="003C7E48">
      <w:pPr>
        <w:jc w:val="both"/>
        <w:rPr>
          <w:rFonts w:ascii="Arial Narrow" w:hAnsi="Arial Narrow"/>
          <w:sz w:val="22"/>
          <w:szCs w:val="22"/>
        </w:rPr>
      </w:pPr>
      <w:r w:rsidRPr="003C7E48">
        <w:rPr>
          <w:rFonts w:ascii="Arial Narrow" w:hAnsi="Arial Narrow"/>
          <w:sz w:val="22"/>
          <w:szCs w:val="22"/>
        </w:rPr>
        <w:t xml:space="preserve">Как же ему, в конце концов, удалось с ними подружиться и стать учеником? Об этом можно узнать, прочитав </w:t>
      </w:r>
      <w:r w:rsidRPr="003C7E48">
        <w:rPr>
          <w:rFonts w:ascii="Arial Narrow" w:hAnsi="Arial Narrow"/>
          <w:sz w:val="22"/>
          <w:szCs w:val="22"/>
        </w:rPr>
        <w:lastRenderedPageBreak/>
        <w:t>небольшую пьесу-сказку в стихах, которую написал поэт Давид Самойлов.</w:t>
      </w:r>
    </w:p>
    <w:p w:rsidR="00B66210" w:rsidRPr="003C7E48" w:rsidRDefault="003C7E48" w:rsidP="003C7E48">
      <w:pPr>
        <w:jc w:val="both"/>
        <w:rPr>
          <w:rFonts w:ascii="Arial Narrow" w:hAnsi="Arial Narrow"/>
          <w:sz w:val="22"/>
          <w:szCs w:val="22"/>
        </w:rPr>
      </w:pPr>
      <w:r>
        <w:rPr>
          <w:rFonts w:ascii="Arial Narrow" w:hAnsi="Arial Narrow"/>
          <w:sz w:val="22"/>
          <w:szCs w:val="22"/>
        </w:rPr>
        <w:t xml:space="preserve">           </w:t>
      </w:r>
      <w:r w:rsidR="00B66210" w:rsidRPr="003C7E48">
        <w:rPr>
          <w:rFonts w:ascii="Arial Narrow" w:hAnsi="Arial Narrow"/>
          <w:sz w:val="22"/>
          <w:szCs w:val="22"/>
        </w:rPr>
        <w:t xml:space="preserve">Про желающего учиться слоненка был снят мультфильм для детей. Выходила когда-то и </w:t>
      </w:r>
      <w:proofErr w:type="spellStart"/>
      <w:r w:rsidR="00B66210" w:rsidRPr="003C7E48">
        <w:rPr>
          <w:rFonts w:ascii="Arial Narrow" w:hAnsi="Arial Narrow"/>
          <w:sz w:val="22"/>
          <w:szCs w:val="22"/>
        </w:rPr>
        <w:t>аудиосказка</w:t>
      </w:r>
      <w:proofErr w:type="spellEnd"/>
      <w:r w:rsidR="00B66210" w:rsidRPr="003C7E48">
        <w:rPr>
          <w:rFonts w:ascii="Arial Narrow" w:hAnsi="Arial Narrow"/>
          <w:sz w:val="22"/>
          <w:szCs w:val="22"/>
        </w:rPr>
        <w:t xml:space="preserve"> на грампластинке.</w:t>
      </w:r>
    </w:p>
    <w:p w:rsidR="00B66210" w:rsidRPr="003C7E48" w:rsidRDefault="003C7E48" w:rsidP="003C7E48">
      <w:pPr>
        <w:jc w:val="both"/>
        <w:rPr>
          <w:rFonts w:ascii="Arial Narrow" w:hAnsi="Arial Narrow"/>
          <w:sz w:val="22"/>
          <w:szCs w:val="22"/>
        </w:rPr>
      </w:pPr>
      <w:r>
        <w:rPr>
          <w:rFonts w:ascii="Arial Narrow" w:hAnsi="Arial Narrow"/>
          <w:sz w:val="22"/>
          <w:szCs w:val="22"/>
        </w:rPr>
        <w:t xml:space="preserve">             </w:t>
      </w:r>
      <w:r w:rsidR="00B66210" w:rsidRPr="003C7E48">
        <w:rPr>
          <w:rFonts w:ascii="Arial Narrow" w:hAnsi="Arial Narrow"/>
          <w:sz w:val="22"/>
          <w:szCs w:val="22"/>
        </w:rPr>
        <w:t xml:space="preserve">Картинки в книжке очень красивые, их создал с помощью акварели известный художник и иллюстратор Владимир Винокур, оформивший множество книг, выпускавшихся в 60-80-х годах прошлого столетия. </w:t>
      </w:r>
    </w:p>
    <w:p w:rsidR="00B66210" w:rsidRPr="003C7E48" w:rsidRDefault="00B66210" w:rsidP="003C7E48">
      <w:pPr>
        <w:jc w:val="both"/>
        <w:rPr>
          <w:rFonts w:ascii="Arial Narrow" w:hAnsi="Arial Narrow"/>
          <w:sz w:val="22"/>
          <w:szCs w:val="22"/>
        </w:rPr>
      </w:pPr>
      <w:r w:rsidRPr="003C7E48">
        <w:rPr>
          <w:rFonts w:ascii="Arial Narrow" w:hAnsi="Arial Narrow"/>
          <w:sz w:val="22"/>
          <w:szCs w:val="22"/>
        </w:rPr>
        <w:t>Книжка буде интересна малышам с 5 лет, а с ребятами постарше можно даже поставить целый спектакль по этой книге, так как стихи запоминаются легко, а сюжет прост и понятен.</w:t>
      </w:r>
    </w:p>
    <w:p w:rsidR="00B66210" w:rsidRPr="003C7E48" w:rsidRDefault="00B66210" w:rsidP="003C7E48">
      <w:pPr>
        <w:jc w:val="both"/>
        <w:rPr>
          <w:rFonts w:ascii="Arial Narrow" w:hAnsi="Arial Narrow"/>
          <w:sz w:val="22"/>
          <w:szCs w:val="22"/>
        </w:rPr>
      </w:pPr>
    </w:p>
    <w:p w:rsidR="00B66210" w:rsidRPr="003C7E48" w:rsidRDefault="00B66210" w:rsidP="003C7E48">
      <w:pPr>
        <w:jc w:val="both"/>
        <w:rPr>
          <w:rFonts w:ascii="Arial Narrow" w:hAnsi="Arial Narrow"/>
          <w:sz w:val="22"/>
          <w:szCs w:val="22"/>
        </w:rPr>
      </w:pPr>
    </w:p>
    <w:p w:rsidR="00B66210" w:rsidRPr="004138B2" w:rsidRDefault="00B66210" w:rsidP="003C7E48">
      <w:pPr>
        <w:jc w:val="both"/>
        <w:rPr>
          <w:rFonts w:ascii="Arial Narrow" w:hAnsi="Arial Narrow"/>
          <w:b/>
          <w:sz w:val="22"/>
          <w:szCs w:val="22"/>
        </w:rPr>
      </w:pPr>
      <w:r w:rsidRPr="004138B2">
        <w:rPr>
          <w:rFonts w:ascii="Arial Narrow" w:hAnsi="Arial Narrow"/>
          <w:b/>
          <w:sz w:val="22"/>
          <w:szCs w:val="22"/>
        </w:rPr>
        <w:t>Каникулы Петрова и Васечкина</w:t>
      </w:r>
    </w:p>
    <w:p w:rsidR="00B66210" w:rsidRPr="004138B2" w:rsidRDefault="00B66210" w:rsidP="003C7E48">
      <w:pPr>
        <w:jc w:val="both"/>
        <w:rPr>
          <w:rFonts w:ascii="Arial Narrow" w:hAnsi="Arial Narrow"/>
          <w:b/>
          <w:sz w:val="22"/>
          <w:szCs w:val="22"/>
        </w:rPr>
      </w:pPr>
      <w:r w:rsidRPr="004138B2">
        <w:rPr>
          <w:rFonts w:ascii="Arial Narrow" w:hAnsi="Arial Narrow"/>
          <w:b/>
          <w:sz w:val="22"/>
          <w:szCs w:val="22"/>
        </w:rPr>
        <w:t>Владимир Алеников</w:t>
      </w:r>
    </w:p>
    <w:p w:rsidR="00B66210" w:rsidRDefault="00B66210" w:rsidP="003C7E48">
      <w:pPr>
        <w:jc w:val="both"/>
        <w:rPr>
          <w:rFonts w:ascii="Arial Narrow" w:hAnsi="Arial Narrow"/>
          <w:sz w:val="22"/>
          <w:szCs w:val="22"/>
        </w:rPr>
      </w:pPr>
      <w:r w:rsidRPr="003C7E48">
        <w:rPr>
          <w:rFonts w:ascii="Arial Narrow" w:hAnsi="Arial Narrow"/>
          <w:sz w:val="22"/>
          <w:szCs w:val="22"/>
        </w:rPr>
        <w:t>Издательство «РИПОЛ классик», 2013</w:t>
      </w:r>
    </w:p>
    <w:p w:rsidR="003C7E48" w:rsidRPr="003C7E48" w:rsidRDefault="003C7E48" w:rsidP="003C7E48">
      <w:pPr>
        <w:jc w:val="both"/>
        <w:rPr>
          <w:rFonts w:ascii="Arial Narrow" w:hAnsi="Arial Narrow"/>
          <w:sz w:val="22"/>
          <w:szCs w:val="22"/>
        </w:rPr>
      </w:pPr>
    </w:p>
    <w:p w:rsidR="00B66210" w:rsidRPr="003C7E48" w:rsidRDefault="003C7E48" w:rsidP="003C7E48">
      <w:pPr>
        <w:jc w:val="both"/>
        <w:rPr>
          <w:rFonts w:ascii="Arial Narrow" w:hAnsi="Arial Narrow"/>
          <w:sz w:val="22"/>
          <w:szCs w:val="22"/>
        </w:rPr>
      </w:pPr>
      <w:r>
        <w:rPr>
          <w:rFonts w:ascii="Arial Narrow" w:hAnsi="Arial Narrow"/>
          <w:noProof/>
          <w:sz w:val="22"/>
          <w:szCs w:val="22"/>
        </w:rPr>
        <w:drawing>
          <wp:anchor distT="0" distB="0" distL="114300" distR="114300" simplePos="0" relativeHeight="251658752" behindDoc="1" locked="0" layoutInCell="1" allowOverlap="1">
            <wp:simplePos x="0" y="0"/>
            <wp:positionH relativeFrom="column">
              <wp:posOffset>64135</wp:posOffset>
            </wp:positionH>
            <wp:positionV relativeFrom="paragraph">
              <wp:posOffset>-1905</wp:posOffset>
            </wp:positionV>
            <wp:extent cx="1495425" cy="1704975"/>
            <wp:effectExtent l="19050" t="0" r="9525" b="0"/>
            <wp:wrapTight wrapText="bothSides">
              <wp:wrapPolygon edited="0">
                <wp:start x="-275" y="0"/>
                <wp:lineTo x="-275" y="21479"/>
                <wp:lineTo x="21738" y="21479"/>
                <wp:lineTo x="21738" y="0"/>
                <wp:lineTo x="-275" y="0"/>
              </wp:wrapPolygon>
            </wp:wrapTight>
            <wp:docPr id="3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1495425" cy="1704975"/>
                    </a:xfrm>
                    <a:prstGeom prst="rect">
                      <a:avLst/>
                    </a:prstGeom>
                    <a:noFill/>
                    <a:ln w="9525">
                      <a:noFill/>
                      <a:miter lim="800000"/>
                      <a:headEnd/>
                      <a:tailEnd/>
                    </a:ln>
                  </pic:spPr>
                </pic:pic>
              </a:graphicData>
            </a:graphic>
          </wp:anchor>
        </w:drawing>
      </w:r>
      <w:r w:rsidR="00B66210" w:rsidRPr="003C7E48">
        <w:rPr>
          <w:rFonts w:ascii="Arial Narrow" w:hAnsi="Arial Narrow"/>
          <w:sz w:val="22"/>
          <w:szCs w:val="22"/>
        </w:rPr>
        <w:t xml:space="preserve">  Вася Петров и Петя Васечкин – друзья, про которых говорят «не разлей вода», несмотря на то, что они очень разные. </w:t>
      </w:r>
      <w:proofErr w:type="gramStart"/>
      <w:r w:rsidR="00B66210" w:rsidRPr="003C7E48">
        <w:rPr>
          <w:rFonts w:ascii="Arial Narrow" w:hAnsi="Arial Narrow"/>
          <w:sz w:val="22"/>
          <w:szCs w:val="22"/>
        </w:rPr>
        <w:t>Петя – активный, шустрый, очень многословный выдумщик, а Вася, наоборот, пассивный, медленный, но искренний и очень-очень добрый.</w:t>
      </w:r>
      <w:proofErr w:type="gramEnd"/>
      <w:r w:rsidR="00B66210" w:rsidRPr="003C7E48">
        <w:rPr>
          <w:rFonts w:ascii="Arial Narrow" w:hAnsi="Arial Narrow"/>
          <w:sz w:val="22"/>
          <w:szCs w:val="22"/>
        </w:rPr>
        <w:t xml:space="preserve"> Оба друга, словно сговорившись, влюбились в одну девочку, Машу </w:t>
      </w:r>
      <w:proofErr w:type="spellStart"/>
      <w:r w:rsidR="00B66210" w:rsidRPr="003C7E48">
        <w:rPr>
          <w:rFonts w:ascii="Arial Narrow" w:hAnsi="Arial Narrow"/>
          <w:sz w:val="22"/>
          <w:szCs w:val="22"/>
        </w:rPr>
        <w:t>Старцеву</w:t>
      </w:r>
      <w:proofErr w:type="spellEnd"/>
      <w:r w:rsidR="00B66210" w:rsidRPr="003C7E48">
        <w:rPr>
          <w:rFonts w:ascii="Arial Narrow" w:hAnsi="Arial Narrow"/>
          <w:sz w:val="22"/>
          <w:szCs w:val="22"/>
        </w:rPr>
        <w:t>. Ради нее они готовы совершать любые подвиги. Наверняка мамы и папы, будучи детьми, смотрели фильм режиссера Владимира Аленикова о приключениях этих двух друзей. А теперь вышла книжка, написанная режиссером, благодаря которой можно познакомить с  Петровым и Васечкиным и детей.</w:t>
      </w:r>
    </w:p>
    <w:p w:rsidR="00B66210" w:rsidRPr="003C7E48" w:rsidRDefault="00B66210" w:rsidP="003C7E48">
      <w:pPr>
        <w:jc w:val="both"/>
        <w:rPr>
          <w:rFonts w:ascii="Arial Narrow" w:hAnsi="Arial Narrow"/>
          <w:sz w:val="22"/>
          <w:szCs w:val="22"/>
        </w:rPr>
      </w:pPr>
      <w:r w:rsidRPr="003C7E48">
        <w:rPr>
          <w:rFonts w:ascii="Arial Narrow" w:hAnsi="Arial Narrow"/>
          <w:sz w:val="22"/>
          <w:szCs w:val="22"/>
        </w:rPr>
        <w:t xml:space="preserve">   Помните песню «Зачем человеку каникулы»? Она звучит в фильме, а в книжке можно найти ее полный текст, впрочем, как и всех остальных песен, звучащих в фильме.</w:t>
      </w:r>
    </w:p>
    <w:p w:rsidR="00B66210" w:rsidRPr="003C7E48" w:rsidRDefault="00B66210" w:rsidP="003C7E48">
      <w:pPr>
        <w:jc w:val="both"/>
        <w:rPr>
          <w:rFonts w:ascii="Arial Narrow" w:hAnsi="Arial Narrow"/>
          <w:sz w:val="22"/>
          <w:szCs w:val="22"/>
        </w:rPr>
      </w:pPr>
      <w:r w:rsidRPr="003C7E48">
        <w:rPr>
          <w:rFonts w:ascii="Arial Narrow" w:hAnsi="Arial Narrow"/>
          <w:sz w:val="22"/>
          <w:szCs w:val="22"/>
        </w:rPr>
        <w:t xml:space="preserve">   Детям очень понравятся истории героев произведения, к примеру, как их ошибочно приняли за злостных хулиганов (почти по Гоголю), или как Васечкин, возомнив себя рыцарем, совершает вместо подвигов нелепые поступки. Кроме того, читатели книги обнаружат в ней новую повесть «Марсианин», рассказывающую про еще одно приключение ребят, произошедшее летом в лагере.</w:t>
      </w:r>
    </w:p>
    <w:p w:rsidR="00B66210" w:rsidRPr="003C7E48" w:rsidRDefault="00B66210" w:rsidP="003C7E48">
      <w:pPr>
        <w:jc w:val="both"/>
        <w:rPr>
          <w:rFonts w:ascii="Arial Narrow" w:hAnsi="Arial Narrow"/>
          <w:sz w:val="22"/>
          <w:szCs w:val="22"/>
        </w:rPr>
      </w:pPr>
      <w:r w:rsidRPr="003C7E48">
        <w:rPr>
          <w:rFonts w:ascii="Arial Narrow" w:hAnsi="Arial Narrow"/>
          <w:sz w:val="22"/>
          <w:szCs w:val="22"/>
        </w:rPr>
        <w:t>Книгу можно читать вслух  детям от 6 лет или рекомендовать для самостоятельного чтения ребятам 9 лет.</w:t>
      </w:r>
    </w:p>
    <w:p w:rsidR="00B66210" w:rsidRPr="003C7E48" w:rsidRDefault="00B66210" w:rsidP="003C7E48">
      <w:pPr>
        <w:jc w:val="both"/>
        <w:rPr>
          <w:rFonts w:ascii="Arial Narrow" w:hAnsi="Arial Narrow"/>
          <w:color w:val="0070C0"/>
          <w:sz w:val="22"/>
          <w:szCs w:val="22"/>
        </w:rPr>
        <w:sectPr w:rsidR="00B66210" w:rsidRPr="003C7E48" w:rsidSect="00B66210">
          <w:type w:val="continuous"/>
          <w:pgSz w:w="11906" w:h="16838"/>
          <w:pgMar w:top="720" w:right="720" w:bottom="720" w:left="720" w:header="708" w:footer="708" w:gutter="0"/>
          <w:cols w:num="2" w:space="282"/>
        </w:sectPr>
      </w:pPr>
    </w:p>
    <w:p w:rsidR="00B66210" w:rsidRPr="003C7E48" w:rsidRDefault="00B66210" w:rsidP="003C7E48">
      <w:pPr>
        <w:jc w:val="both"/>
        <w:rPr>
          <w:rFonts w:ascii="Arial Narrow" w:hAnsi="Arial Narrow"/>
          <w:color w:val="0070C0"/>
          <w:sz w:val="22"/>
          <w:szCs w:val="22"/>
        </w:rPr>
      </w:pPr>
      <w:r w:rsidRPr="003C7E48">
        <w:rPr>
          <w:rFonts w:ascii="Arial Narrow" w:hAnsi="Arial Narrow"/>
          <w:color w:val="0070C0"/>
          <w:sz w:val="22"/>
          <w:szCs w:val="22"/>
        </w:rPr>
        <w:lastRenderedPageBreak/>
        <w:t xml:space="preserve">                              </w:t>
      </w:r>
    </w:p>
    <w:p w:rsidR="004138B2" w:rsidRPr="00E8383C" w:rsidRDefault="00E06C3D" w:rsidP="003C7E48">
      <w:pPr>
        <w:jc w:val="center"/>
        <w:rPr>
          <w:rFonts w:ascii="Monotype Corsiva" w:hAnsi="Monotype Corsiva"/>
          <w:b/>
          <w:color w:val="0070C0"/>
          <w:sz w:val="36"/>
          <w:szCs w:val="36"/>
        </w:rPr>
      </w:pPr>
      <w:r>
        <w:rPr>
          <w:rFonts w:ascii="Monotype Corsiva" w:hAnsi="Monotype Corsiva"/>
          <w:b/>
          <w:color w:val="0070C0"/>
          <w:sz w:val="36"/>
          <w:szCs w:val="36"/>
        </w:rPr>
        <w:lastRenderedPageBreak/>
        <w:t>ТВОРЧЕСКИЕ ОБЪЕДИНЕНИЯ</w:t>
      </w:r>
      <w:r w:rsidR="00B66210" w:rsidRPr="00E8383C">
        <w:rPr>
          <w:rFonts w:ascii="Monotype Corsiva" w:hAnsi="Monotype Corsiva"/>
          <w:b/>
          <w:color w:val="0070C0"/>
          <w:sz w:val="36"/>
          <w:szCs w:val="36"/>
        </w:rPr>
        <w:t xml:space="preserve"> НАШЕЙ ДЕРЕВНИ</w:t>
      </w:r>
    </w:p>
    <w:p w:rsidR="004138B2" w:rsidRPr="00250894" w:rsidRDefault="00250894" w:rsidP="00BA2468">
      <w:pPr>
        <w:jc w:val="center"/>
        <w:rPr>
          <w:rFonts w:ascii="Arial Narrow" w:hAnsi="Arial Narrow"/>
          <w:b/>
          <w:color w:val="00B050"/>
          <w:sz w:val="24"/>
          <w:szCs w:val="24"/>
        </w:rPr>
      </w:pPr>
      <w:r w:rsidRPr="00250894">
        <w:rPr>
          <w:rFonts w:ascii="Arial Narrow" w:hAnsi="Arial Narrow"/>
          <w:b/>
          <w:i/>
          <w:noProof/>
          <w:color w:val="00B050"/>
          <w:sz w:val="24"/>
          <w:szCs w:val="24"/>
        </w:rPr>
        <w:drawing>
          <wp:anchor distT="0" distB="0" distL="114300" distR="114300" simplePos="0" relativeHeight="251666944" behindDoc="1" locked="0" layoutInCell="1" allowOverlap="1">
            <wp:simplePos x="0" y="0"/>
            <wp:positionH relativeFrom="column">
              <wp:posOffset>342900</wp:posOffset>
            </wp:positionH>
            <wp:positionV relativeFrom="paragraph">
              <wp:posOffset>95885</wp:posOffset>
            </wp:positionV>
            <wp:extent cx="2752725" cy="1771650"/>
            <wp:effectExtent l="19050" t="0" r="9525" b="0"/>
            <wp:wrapTight wrapText="bothSides">
              <wp:wrapPolygon edited="0">
                <wp:start x="-149" y="0"/>
                <wp:lineTo x="-149" y="21368"/>
                <wp:lineTo x="21675" y="21368"/>
                <wp:lineTo x="21675" y="0"/>
                <wp:lineTo x="-149" y="0"/>
              </wp:wrapPolygon>
            </wp:wrapTight>
            <wp:docPr id="4" name="Рисунок 4" descr="C:\Documents and Settings\Valentina\Рабочий стол\IMG_2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Valentina\Рабочий стол\IMG_2723.JPG"/>
                    <pic:cNvPicPr>
                      <a:picLocks noChangeAspect="1" noChangeArrowheads="1"/>
                    </pic:cNvPicPr>
                  </pic:nvPicPr>
                  <pic:blipFill>
                    <a:blip r:embed="rId20" cstate="print"/>
                    <a:srcRect/>
                    <a:stretch>
                      <a:fillRect/>
                    </a:stretch>
                  </pic:blipFill>
                  <pic:spPr bwMode="auto">
                    <a:xfrm>
                      <a:off x="0" y="0"/>
                      <a:ext cx="2752725" cy="1771650"/>
                    </a:xfrm>
                    <a:prstGeom prst="rect">
                      <a:avLst/>
                    </a:prstGeom>
                    <a:noFill/>
                    <a:ln w="9525">
                      <a:noFill/>
                      <a:miter lim="800000"/>
                      <a:headEnd/>
                      <a:tailEnd/>
                    </a:ln>
                  </pic:spPr>
                </pic:pic>
              </a:graphicData>
            </a:graphic>
          </wp:anchor>
        </w:drawing>
      </w:r>
      <w:r w:rsidR="004138B2" w:rsidRPr="00250894">
        <w:rPr>
          <w:rFonts w:ascii="Arial Narrow" w:hAnsi="Arial Narrow"/>
          <w:b/>
          <w:i/>
          <w:color w:val="00B050"/>
          <w:sz w:val="24"/>
          <w:szCs w:val="24"/>
        </w:rPr>
        <w:t>«Наследие Лермонтова</w:t>
      </w:r>
      <w:r w:rsidR="00C05E1A" w:rsidRPr="00250894">
        <w:rPr>
          <w:rFonts w:ascii="Arial Narrow" w:hAnsi="Arial Narrow"/>
          <w:b/>
          <w:i/>
          <w:color w:val="00B050"/>
          <w:sz w:val="24"/>
          <w:szCs w:val="24"/>
        </w:rPr>
        <w:t xml:space="preserve"> </w:t>
      </w:r>
      <w:r w:rsidR="004138B2" w:rsidRPr="00250894">
        <w:rPr>
          <w:rFonts w:ascii="Arial Narrow" w:hAnsi="Arial Narrow"/>
          <w:b/>
          <w:i/>
          <w:color w:val="00B050"/>
          <w:sz w:val="24"/>
          <w:szCs w:val="24"/>
        </w:rPr>
        <w:t>вошло в плоть и кровь</w:t>
      </w:r>
      <w:r w:rsidR="00C05E1A" w:rsidRPr="00250894">
        <w:rPr>
          <w:rFonts w:ascii="Arial Narrow" w:hAnsi="Arial Narrow"/>
          <w:b/>
          <w:i/>
          <w:color w:val="00B050"/>
          <w:sz w:val="24"/>
          <w:szCs w:val="24"/>
        </w:rPr>
        <w:t xml:space="preserve"> </w:t>
      </w:r>
      <w:r w:rsidR="00E06C3D">
        <w:rPr>
          <w:rFonts w:ascii="Arial Narrow" w:hAnsi="Arial Narrow"/>
          <w:b/>
          <w:i/>
          <w:color w:val="00B050"/>
          <w:sz w:val="24"/>
          <w:szCs w:val="24"/>
        </w:rPr>
        <w:t xml:space="preserve">           </w:t>
      </w:r>
      <w:r w:rsidR="004138B2" w:rsidRPr="00250894">
        <w:rPr>
          <w:rFonts w:ascii="Arial Narrow" w:hAnsi="Arial Narrow"/>
          <w:b/>
          <w:i/>
          <w:color w:val="00B050"/>
          <w:sz w:val="24"/>
          <w:szCs w:val="24"/>
        </w:rPr>
        <w:t>русской литературы</w:t>
      </w:r>
      <w:r w:rsidR="004138B2" w:rsidRPr="00250894">
        <w:rPr>
          <w:rFonts w:ascii="Arial Narrow" w:hAnsi="Arial Narrow"/>
          <w:b/>
          <w:color w:val="00B050"/>
          <w:sz w:val="24"/>
          <w:szCs w:val="24"/>
        </w:rPr>
        <w:t>».</w:t>
      </w:r>
    </w:p>
    <w:p w:rsidR="00B66210" w:rsidRPr="00250894" w:rsidRDefault="00C05E1A" w:rsidP="004138B2">
      <w:pPr>
        <w:rPr>
          <w:rFonts w:ascii="Arial Narrow" w:hAnsi="Arial Narrow"/>
          <w:b/>
          <w:i/>
          <w:color w:val="00B050"/>
          <w:sz w:val="24"/>
          <w:szCs w:val="24"/>
        </w:rPr>
      </w:pPr>
      <w:r w:rsidRPr="00250894">
        <w:rPr>
          <w:rFonts w:ascii="Arial Narrow" w:hAnsi="Arial Narrow"/>
          <w:b/>
          <w:color w:val="00B050"/>
          <w:sz w:val="24"/>
          <w:szCs w:val="24"/>
        </w:rPr>
        <w:t xml:space="preserve">                                     </w:t>
      </w:r>
      <w:r w:rsidR="000D57EC" w:rsidRPr="00250894">
        <w:rPr>
          <w:rFonts w:ascii="Arial Narrow" w:hAnsi="Arial Narrow"/>
          <w:b/>
          <w:color w:val="00B050"/>
          <w:sz w:val="24"/>
          <w:szCs w:val="24"/>
        </w:rPr>
        <w:t xml:space="preserve">                   </w:t>
      </w:r>
      <w:r w:rsidR="00250894" w:rsidRPr="00250894">
        <w:rPr>
          <w:rFonts w:ascii="Arial Narrow" w:hAnsi="Arial Narrow"/>
          <w:b/>
          <w:color w:val="00B050"/>
          <w:sz w:val="24"/>
          <w:szCs w:val="24"/>
        </w:rPr>
        <w:t xml:space="preserve">                     </w:t>
      </w:r>
      <w:r w:rsidR="000D57EC" w:rsidRPr="00250894">
        <w:rPr>
          <w:rFonts w:ascii="Arial Narrow" w:hAnsi="Arial Narrow"/>
          <w:b/>
          <w:color w:val="00B050"/>
          <w:sz w:val="24"/>
          <w:szCs w:val="24"/>
        </w:rPr>
        <w:t xml:space="preserve"> </w:t>
      </w:r>
      <w:r w:rsidRPr="00250894">
        <w:rPr>
          <w:rFonts w:ascii="Arial Narrow" w:hAnsi="Arial Narrow"/>
          <w:b/>
          <w:color w:val="00B050"/>
          <w:sz w:val="24"/>
          <w:szCs w:val="24"/>
        </w:rPr>
        <w:t xml:space="preserve">  </w:t>
      </w:r>
      <w:r w:rsidR="004138B2" w:rsidRPr="00250894">
        <w:rPr>
          <w:rFonts w:ascii="Arial Narrow" w:hAnsi="Arial Narrow"/>
          <w:b/>
          <w:i/>
          <w:color w:val="00B050"/>
          <w:sz w:val="24"/>
          <w:szCs w:val="24"/>
        </w:rPr>
        <w:t>А. А. Блок</w:t>
      </w:r>
    </w:p>
    <w:p w:rsidR="004138B2" w:rsidRDefault="004138B2" w:rsidP="004138B2">
      <w:pPr>
        <w:rPr>
          <w:rFonts w:ascii="Arial Narrow" w:hAnsi="Arial Narrow"/>
          <w:sz w:val="24"/>
          <w:szCs w:val="24"/>
        </w:rPr>
      </w:pPr>
    </w:p>
    <w:p w:rsidR="004138B2" w:rsidRPr="004138B2" w:rsidRDefault="004138B2" w:rsidP="004138B2">
      <w:pPr>
        <w:rPr>
          <w:rFonts w:ascii="Arial Narrow" w:hAnsi="Arial Narrow"/>
          <w:sz w:val="24"/>
          <w:szCs w:val="24"/>
        </w:rPr>
        <w:sectPr w:rsidR="004138B2" w:rsidRPr="004138B2" w:rsidSect="00312F64">
          <w:type w:val="continuous"/>
          <w:pgSz w:w="11906" w:h="16838"/>
          <w:pgMar w:top="720" w:right="720" w:bottom="720" w:left="720" w:header="708" w:footer="708" w:gutter="0"/>
          <w:cols w:space="282"/>
        </w:sectPr>
      </w:pPr>
    </w:p>
    <w:p w:rsidR="000D57EC" w:rsidRDefault="00C05E1A" w:rsidP="004138B2">
      <w:pPr>
        <w:jc w:val="both"/>
        <w:rPr>
          <w:rFonts w:ascii="Arial Narrow" w:hAnsi="Arial Narrow"/>
          <w:sz w:val="20"/>
          <w:szCs w:val="20"/>
        </w:rPr>
      </w:pPr>
      <w:r w:rsidRPr="00BA2468">
        <w:rPr>
          <w:rFonts w:ascii="Arial Narrow" w:hAnsi="Arial Narrow"/>
          <w:sz w:val="20"/>
          <w:szCs w:val="20"/>
        </w:rPr>
        <w:lastRenderedPageBreak/>
        <w:t xml:space="preserve">      </w:t>
      </w:r>
    </w:p>
    <w:p w:rsidR="000D57EC" w:rsidRDefault="000D57EC" w:rsidP="004138B2">
      <w:pPr>
        <w:jc w:val="both"/>
        <w:rPr>
          <w:rFonts w:ascii="Arial Narrow" w:hAnsi="Arial Narrow"/>
          <w:sz w:val="20"/>
          <w:szCs w:val="20"/>
        </w:rPr>
      </w:pPr>
    </w:p>
    <w:p w:rsidR="000D57EC" w:rsidRDefault="000D57EC" w:rsidP="004138B2">
      <w:pPr>
        <w:jc w:val="both"/>
        <w:rPr>
          <w:rFonts w:ascii="Arial Narrow" w:hAnsi="Arial Narrow"/>
          <w:sz w:val="20"/>
          <w:szCs w:val="20"/>
        </w:rPr>
      </w:pPr>
    </w:p>
    <w:p w:rsidR="000D57EC" w:rsidRDefault="000D57EC" w:rsidP="004138B2">
      <w:pPr>
        <w:jc w:val="both"/>
        <w:rPr>
          <w:rFonts w:ascii="Arial Narrow" w:hAnsi="Arial Narrow"/>
          <w:sz w:val="20"/>
          <w:szCs w:val="20"/>
        </w:rPr>
      </w:pPr>
    </w:p>
    <w:p w:rsidR="000D57EC" w:rsidRDefault="000D57EC" w:rsidP="004138B2">
      <w:pPr>
        <w:jc w:val="both"/>
        <w:rPr>
          <w:rFonts w:ascii="Arial Narrow" w:hAnsi="Arial Narrow"/>
          <w:sz w:val="20"/>
          <w:szCs w:val="20"/>
        </w:rPr>
      </w:pPr>
    </w:p>
    <w:p w:rsidR="000D57EC" w:rsidRDefault="000D57EC" w:rsidP="004138B2">
      <w:pPr>
        <w:jc w:val="both"/>
        <w:rPr>
          <w:rFonts w:ascii="Arial Narrow" w:hAnsi="Arial Narrow"/>
          <w:sz w:val="20"/>
          <w:szCs w:val="20"/>
        </w:rPr>
      </w:pPr>
    </w:p>
    <w:p w:rsidR="000D57EC" w:rsidRDefault="000D57EC" w:rsidP="004138B2">
      <w:pPr>
        <w:jc w:val="both"/>
        <w:rPr>
          <w:rFonts w:ascii="Arial Narrow" w:hAnsi="Arial Narrow"/>
          <w:sz w:val="20"/>
          <w:szCs w:val="20"/>
        </w:rPr>
      </w:pPr>
    </w:p>
    <w:p w:rsidR="000D57EC" w:rsidRDefault="000D57EC" w:rsidP="004138B2">
      <w:pPr>
        <w:jc w:val="both"/>
        <w:rPr>
          <w:rFonts w:ascii="Arial Narrow" w:hAnsi="Arial Narrow"/>
          <w:sz w:val="20"/>
          <w:szCs w:val="20"/>
        </w:rPr>
      </w:pPr>
    </w:p>
    <w:p w:rsidR="004138B2" w:rsidRPr="00BA2468" w:rsidRDefault="004138B2" w:rsidP="004138B2">
      <w:pPr>
        <w:jc w:val="both"/>
        <w:rPr>
          <w:rFonts w:ascii="Arial Narrow" w:hAnsi="Arial Narrow"/>
          <w:sz w:val="20"/>
          <w:szCs w:val="20"/>
        </w:rPr>
      </w:pPr>
      <w:r w:rsidRPr="00BA2468">
        <w:rPr>
          <w:rFonts w:ascii="Arial Narrow" w:hAnsi="Arial Narrow"/>
          <w:sz w:val="20"/>
          <w:szCs w:val="20"/>
        </w:rPr>
        <w:t>В 2014 году мы отмечаем 200-летие Михаила Юрьевича Лермонтова (1814-1841), великого сына России, рано погибшего гениального поэта, прозаика, драматурга, художника, человека.</w:t>
      </w:r>
    </w:p>
    <w:p w:rsidR="004138B2" w:rsidRPr="00BA2468" w:rsidRDefault="00250894" w:rsidP="004138B2">
      <w:pPr>
        <w:jc w:val="both"/>
        <w:rPr>
          <w:rFonts w:ascii="Arial Narrow" w:hAnsi="Arial Narrow"/>
          <w:sz w:val="20"/>
          <w:szCs w:val="20"/>
        </w:rPr>
      </w:pPr>
      <w:r>
        <w:rPr>
          <w:rFonts w:ascii="Arial Narrow" w:hAnsi="Arial Narrow"/>
          <w:noProof/>
          <w:sz w:val="20"/>
          <w:szCs w:val="20"/>
        </w:rPr>
        <w:drawing>
          <wp:anchor distT="0" distB="0" distL="114300" distR="114300" simplePos="0" relativeHeight="251667968" behindDoc="1" locked="0" layoutInCell="1" allowOverlap="1">
            <wp:simplePos x="0" y="0"/>
            <wp:positionH relativeFrom="column">
              <wp:posOffset>3438525</wp:posOffset>
            </wp:positionH>
            <wp:positionV relativeFrom="paragraph">
              <wp:posOffset>260350</wp:posOffset>
            </wp:positionV>
            <wp:extent cx="3219450" cy="2419350"/>
            <wp:effectExtent l="19050" t="0" r="0" b="0"/>
            <wp:wrapTight wrapText="bothSides">
              <wp:wrapPolygon edited="0">
                <wp:start x="-128" y="0"/>
                <wp:lineTo x="-128" y="21430"/>
                <wp:lineTo x="21600" y="21430"/>
                <wp:lineTo x="21600" y="0"/>
                <wp:lineTo x="-128" y="0"/>
              </wp:wrapPolygon>
            </wp:wrapTight>
            <wp:docPr id="2" name="Рисунок 5" descr="C:\Documents and Settings\Valentina\Рабочий стол\лермонтов\IMG_2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Valentina\Рабочий стол\лермонтов\IMG_2724.JPG"/>
                    <pic:cNvPicPr>
                      <a:picLocks noChangeAspect="1" noChangeArrowheads="1"/>
                    </pic:cNvPicPr>
                  </pic:nvPicPr>
                  <pic:blipFill>
                    <a:blip r:embed="rId21" cstate="print"/>
                    <a:srcRect/>
                    <a:stretch>
                      <a:fillRect/>
                    </a:stretch>
                  </pic:blipFill>
                  <pic:spPr bwMode="auto">
                    <a:xfrm>
                      <a:off x="0" y="0"/>
                      <a:ext cx="3219450" cy="2419350"/>
                    </a:xfrm>
                    <a:prstGeom prst="rect">
                      <a:avLst/>
                    </a:prstGeom>
                    <a:noFill/>
                    <a:ln w="9525">
                      <a:noFill/>
                      <a:miter lim="800000"/>
                      <a:headEnd/>
                      <a:tailEnd/>
                    </a:ln>
                  </pic:spPr>
                </pic:pic>
              </a:graphicData>
            </a:graphic>
          </wp:anchor>
        </w:drawing>
      </w:r>
      <w:r w:rsidR="004138B2" w:rsidRPr="00BA2468">
        <w:rPr>
          <w:rFonts w:ascii="Arial Narrow" w:hAnsi="Arial Narrow"/>
          <w:sz w:val="20"/>
          <w:szCs w:val="20"/>
        </w:rPr>
        <w:t xml:space="preserve">     «На протяжении почти двух столетий русское художественно-историческое сознание творит Легенду о Лермонтове, переживает судьбу, характер, образ поэта, самый „звук“ </w:t>
      </w:r>
      <w:proofErr w:type="spellStart"/>
      <w:r w:rsidR="004138B2" w:rsidRPr="00BA2468">
        <w:rPr>
          <w:rFonts w:ascii="Arial Narrow" w:hAnsi="Arial Narrow"/>
          <w:sz w:val="20"/>
          <w:szCs w:val="20"/>
        </w:rPr>
        <w:t>лермонтовского</w:t>
      </w:r>
      <w:proofErr w:type="spellEnd"/>
      <w:r w:rsidR="004138B2" w:rsidRPr="00BA2468">
        <w:rPr>
          <w:rFonts w:ascii="Arial Narrow" w:hAnsi="Arial Narrow"/>
          <w:sz w:val="20"/>
          <w:szCs w:val="20"/>
        </w:rPr>
        <w:t xml:space="preserve"> гения».</w:t>
      </w:r>
    </w:p>
    <w:p w:rsidR="004138B2" w:rsidRPr="00BA2468" w:rsidRDefault="004138B2" w:rsidP="004138B2">
      <w:pPr>
        <w:jc w:val="both"/>
        <w:rPr>
          <w:rFonts w:ascii="Arial Narrow" w:hAnsi="Arial Narrow"/>
          <w:sz w:val="20"/>
          <w:szCs w:val="20"/>
        </w:rPr>
      </w:pPr>
      <w:r w:rsidRPr="00BA2468">
        <w:rPr>
          <w:rFonts w:ascii="Arial Narrow" w:hAnsi="Arial Narrow"/>
          <w:sz w:val="20"/>
          <w:szCs w:val="20"/>
        </w:rPr>
        <w:t xml:space="preserve">     Лермонтов вошел в сердца соотечественников в дни национального траура своей родины — в дни гибели Пушкина, когда скорбели все передовые люди России, лишившиеся своего первого поэта, национального гения.</w:t>
      </w:r>
    </w:p>
    <w:p w:rsidR="004138B2" w:rsidRPr="00BA2468" w:rsidRDefault="004138B2" w:rsidP="004138B2">
      <w:pPr>
        <w:jc w:val="both"/>
        <w:rPr>
          <w:rFonts w:ascii="Arial Narrow" w:hAnsi="Arial Narrow"/>
          <w:sz w:val="20"/>
          <w:szCs w:val="20"/>
        </w:rPr>
      </w:pPr>
      <w:r w:rsidRPr="00BA2468">
        <w:rPr>
          <w:rFonts w:ascii="Arial Narrow" w:hAnsi="Arial Narrow"/>
          <w:sz w:val="20"/>
          <w:szCs w:val="20"/>
        </w:rPr>
        <w:t xml:space="preserve">     Творчеству посвящено всего тринадцать лет его короткой, но яркой, как болид жизни.</w:t>
      </w:r>
    </w:p>
    <w:p w:rsidR="004138B2" w:rsidRPr="00BA2468" w:rsidRDefault="004138B2" w:rsidP="004138B2">
      <w:pPr>
        <w:jc w:val="both"/>
        <w:rPr>
          <w:rFonts w:ascii="Arial Narrow" w:hAnsi="Arial Narrow"/>
          <w:sz w:val="20"/>
          <w:szCs w:val="20"/>
        </w:rPr>
      </w:pPr>
      <w:r w:rsidRPr="00BA2468">
        <w:rPr>
          <w:rFonts w:ascii="Arial Narrow" w:hAnsi="Arial Narrow"/>
          <w:sz w:val="20"/>
          <w:szCs w:val="20"/>
        </w:rPr>
        <w:t xml:space="preserve">     Необычайно широка тематика стихотворений Лермонтова, ведь именно через его сочинения можно узнать историю его души и понять его как поэта и человека.</w:t>
      </w:r>
    </w:p>
    <w:p w:rsidR="004138B2" w:rsidRPr="00BA2468" w:rsidRDefault="004138B2" w:rsidP="004138B2">
      <w:pPr>
        <w:jc w:val="both"/>
        <w:rPr>
          <w:rFonts w:ascii="Arial Narrow" w:hAnsi="Arial Narrow"/>
          <w:sz w:val="20"/>
          <w:szCs w:val="20"/>
        </w:rPr>
      </w:pPr>
      <w:r w:rsidRPr="00BA2468">
        <w:rPr>
          <w:rFonts w:ascii="Arial Narrow" w:hAnsi="Arial Narrow"/>
          <w:sz w:val="20"/>
          <w:szCs w:val="20"/>
        </w:rPr>
        <w:t xml:space="preserve">     За свою недолгую жизнь он создал огромное количество философских, патриотических стихотворений, о жизни и смерти, о вечности, о добре и зле, о любви, о дружбе, о природе, о поиске смысла жизни, о будущем и прошлом.</w:t>
      </w:r>
    </w:p>
    <w:p w:rsidR="004138B2" w:rsidRPr="00BA2468" w:rsidRDefault="004138B2" w:rsidP="004138B2">
      <w:pPr>
        <w:jc w:val="both"/>
        <w:rPr>
          <w:rFonts w:ascii="Arial Narrow" w:hAnsi="Arial Narrow"/>
          <w:sz w:val="20"/>
          <w:szCs w:val="20"/>
        </w:rPr>
      </w:pPr>
      <w:r w:rsidRPr="00BA2468">
        <w:rPr>
          <w:rFonts w:ascii="Arial Narrow" w:hAnsi="Arial Narrow"/>
          <w:sz w:val="20"/>
          <w:szCs w:val="20"/>
        </w:rPr>
        <w:t xml:space="preserve">     Исповедальное творчество Лермонтова служило и продолжает служить передовым идеям, а это всегда остается главной миссией поэта.</w:t>
      </w:r>
    </w:p>
    <w:p w:rsidR="004138B2" w:rsidRPr="00BA2468" w:rsidRDefault="004138B2" w:rsidP="004138B2">
      <w:pPr>
        <w:jc w:val="both"/>
        <w:rPr>
          <w:rFonts w:ascii="Arial Narrow" w:hAnsi="Arial Narrow"/>
          <w:sz w:val="20"/>
          <w:szCs w:val="20"/>
        </w:rPr>
      </w:pPr>
      <w:r w:rsidRPr="00BA2468">
        <w:rPr>
          <w:rFonts w:ascii="Arial Narrow" w:hAnsi="Arial Narrow"/>
          <w:sz w:val="20"/>
          <w:szCs w:val="20"/>
        </w:rPr>
        <w:t xml:space="preserve">     Когда читаешь его стихи, охватывает странное чувство. В них такая глубокая горечь и печаль, что сердце невольно сжимается от боли:</w:t>
      </w:r>
    </w:p>
    <w:p w:rsidR="004138B2" w:rsidRPr="00BA2468" w:rsidRDefault="004138B2" w:rsidP="00C05E1A">
      <w:pPr>
        <w:jc w:val="center"/>
        <w:rPr>
          <w:rFonts w:ascii="Arial Narrow" w:hAnsi="Arial Narrow"/>
          <w:sz w:val="20"/>
          <w:szCs w:val="20"/>
        </w:rPr>
      </w:pPr>
      <w:r w:rsidRPr="00BA2468">
        <w:rPr>
          <w:rFonts w:ascii="Arial Narrow" w:hAnsi="Arial Narrow"/>
          <w:sz w:val="20"/>
          <w:szCs w:val="20"/>
        </w:rPr>
        <w:t>И скучно и грустно, и некому руку подать</w:t>
      </w:r>
    </w:p>
    <w:p w:rsidR="004138B2" w:rsidRPr="00BA2468" w:rsidRDefault="004138B2" w:rsidP="00C05E1A">
      <w:pPr>
        <w:jc w:val="center"/>
        <w:rPr>
          <w:rFonts w:ascii="Arial Narrow" w:hAnsi="Arial Narrow"/>
          <w:sz w:val="20"/>
          <w:szCs w:val="20"/>
        </w:rPr>
      </w:pPr>
      <w:r w:rsidRPr="00BA2468">
        <w:rPr>
          <w:rFonts w:ascii="Arial Narrow" w:hAnsi="Arial Narrow"/>
          <w:sz w:val="20"/>
          <w:szCs w:val="20"/>
        </w:rPr>
        <w:t>В минуту душевной невзгоды…</w:t>
      </w:r>
    </w:p>
    <w:p w:rsidR="00C05E1A" w:rsidRPr="00BA2468" w:rsidRDefault="00C05E1A" w:rsidP="00C05E1A">
      <w:pPr>
        <w:jc w:val="center"/>
        <w:rPr>
          <w:rFonts w:ascii="Arial Narrow" w:hAnsi="Arial Narrow"/>
          <w:sz w:val="20"/>
          <w:szCs w:val="20"/>
        </w:rPr>
      </w:pPr>
    </w:p>
    <w:p w:rsidR="004138B2" w:rsidRPr="00BA2468" w:rsidRDefault="004138B2" w:rsidP="004138B2">
      <w:pPr>
        <w:jc w:val="both"/>
        <w:rPr>
          <w:rFonts w:ascii="Arial Narrow" w:hAnsi="Arial Narrow"/>
          <w:sz w:val="20"/>
          <w:szCs w:val="20"/>
        </w:rPr>
      </w:pPr>
      <w:r w:rsidRPr="00BA2468">
        <w:rPr>
          <w:rFonts w:ascii="Arial Narrow" w:hAnsi="Arial Narrow"/>
          <w:sz w:val="20"/>
          <w:szCs w:val="20"/>
        </w:rPr>
        <w:t xml:space="preserve">     Противоречия между поэтом и окружавшим его миром углублялись и расширялись, они были связаны и с личной жизнью, и с атмосферой в которой он жил. Недаром он говорил: «Я поэт другой эпохи».</w:t>
      </w:r>
    </w:p>
    <w:p w:rsidR="004138B2" w:rsidRPr="00BA2468" w:rsidRDefault="004138B2" w:rsidP="004138B2">
      <w:pPr>
        <w:jc w:val="both"/>
        <w:rPr>
          <w:rFonts w:ascii="Arial Narrow" w:hAnsi="Arial Narrow"/>
          <w:sz w:val="20"/>
          <w:szCs w:val="20"/>
        </w:rPr>
      </w:pPr>
      <w:r w:rsidRPr="00BA2468">
        <w:rPr>
          <w:rFonts w:ascii="Arial Narrow" w:hAnsi="Arial Narrow"/>
          <w:sz w:val="20"/>
          <w:szCs w:val="20"/>
        </w:rPr>
        <w:t xml:space="preserve">     И при всём этом он не стал мрачным отрицателем жизни. Он страстно любил ее, вдохновляемый мыслями о родине, мечтами о свободе, стремлением к действию, подвигам, поступкам. Он был человеком высокого ума, чести и благородства.</w:t>
      </w:r>
    </w:p>
    <w:p w:rsidR="004138B2" w:rsidRPr="00BA2468" w:rsidRDefault="004138B2" w:rsidP="004138B2">
      <w:pPr>
        <w:jc w:val="both"/>
        <w:rPr>
          <w:rFonts w:ascii="Arial Narrow" w:hAnsi="Arial Narrow"/>
          <w:sz w:val="20"/>
          <w:szCs w:val="20"/>
        </w:rPr>
      </w:pPr>
      <w:r w:rsidRPr="00BA2468">
        <w:rPr>
          <w:rFonts w:ascii="Arial Narrow" w:hAnsi="Arial Narrow"/>
          <w:sz w:val="20"/>
          <w:szCs w:val="20"/>
        </w:rPr>
        <w:t xml:space="preserve">     Поэзия Лермонтова — это мятеж, отсюда и боль, чувство одиночества, тоска и горечь, которые естественным образом стали мотивами его творчества. За жизнь больно только тем, кто ее любит.</w:t>
      </w:r>
    </w:p>
    <w:p w:rsidR="004138B2" w:rsidRDefault="004138B2" w:rsidP="004138B2">
      <w:pPr>
        <w:jc w:val="both"/>
        <w:rPr>
          <w:rFonts w:ascii="Arial Narrow" w:hAnsi="Arial Narrow"/>
          <w:sz w:val="20"/>
          <w:szCs w:val="20"/>
        </w:rPr>
      </w:pPr>
      <w:r w:rsidRPr="00BA2468">
        <w:rPr>
          <w:rFonts w:ascii="Arial Narrow" w:hAnsi="Arial Narrow"/>
          <w:sz w:val="20"/>
          <w:szCs w:val="20"/>
        </w:rPr>
        <w:t xml:space="preserve">     Необыкновенная поэзия Лермонтова — это его завещание потомкам.</w:t>
      </w:r>
    </w:p>
    <w:p w:rsidR="000D57EC" w:rsidRDefault="000D57EC" w:rsidP="004138B2">
      <w:pPr>
        <w:jc w:val="both"/>
        <w:rPr>
          <w:rFonts w:ascii="Arial Narrow" w:hAnsi="Arial Narrow"/>
          <w:sz w:val="20"/>
          <w:szCs w:val="20"/>
        </w:rPr>
      </w:pPr>
    </w:p>
    <w:p w:rsidR="000D57EC" w:rsidRDefault="000D57EC" w:rsidP="004138B2">
      <w:pPr>
        <w:jc w:val="both"/>
        <w:rPr>
          <w:rFonts w:ascii="Arial Narrow" w:hAnsi="Arial Narrow"/>
          <w:sz w:val="20"/>
          <w:szCs w:val="20"/>
        </w:rPr>
      </w:pPr>
    </w:p>
    <w:p w:rsidR="00B66210" w:rsidRDefault="004138B2" w:rsidP="004138B2">
      <w:pPr>
        <w:jc w:val="both"/>
        <w:rPr>
          <w:rFonts w:ascii="Arial Narrow" w:hAnsi="Arial Narrow"/>
          <w:sz w:val="20"/>
          <w:szCs w:val="20"/>
        </w:rPr>
      </w:pPr>
      <w:r w:rsidRPr="00BA2468">
        <w:rPr>
          <w:rFonts w:ascii="Arial Narrow" w:hAnsi="Arial Narrow"/>
          <w:sz w:val="20"/>
          <w:szCs w:val="20"/>
        </w:rPr>
        <w:t xml:space="preserve">     Михаил Юрьевич Лермонтов – одно из удивительных явлений в литературе. Он погиб, не дожив до 27 лет, создав такие шедевры, которые дали ему право войти в число великих людей.</w:t>
      </w:r>
    </w:p>
    <w:p w:rsidR="00BA2468" w:rsidRDefault="00BA2468" w:rsidP="004138B2">
      <w:pPr>
        <w:jc w:val="both"/>
        <w:rPr>
          <w:rFonts w:ascii="Arial Narrow" w:hAnsi="Arial Narrow"/>
          <w:sz w:val="20"/>
          <w:szCs w:val="20"/>
        </w:rPr>
      </w:pPr>
    </w:p>
    <w:p w:rsidR="00E04F8E" w:rsidRDefault="00E04F8E" w:rsidP="004138B2">
      <w:pPr>
        <w:jc w:val="both"/>
        <w:rPr>
          <w:rFonts w:ascii="Arial Narrow" w:hAnsi="Arial Narrow"/>
          <w:sz w:val="20"/>
          <w:szCs w:val="20"/>
        </w:rPr>
      </w:pPr>
    </w:p>
    <w:p w:rsidR="00BA2468" w:rsidRPr="00370242" w:rsidRDefault="00370242" w:rsidP="004138B2">
      <w:pPr>
        <w:jc w:val="both"/>
        <w:rPr>
          <w:rFonts w:ascii="Arial Narrow" w:hAnsi="Arial Narrow"/>
          <w:i/>
          <w:sz w:val="20"/>
          <w:szCs w:val="20"/>
        </w:rPr>
      </w:pPr>
      <w:r w:rsidRPr="00370242">
        <w:rPr>
          <w:rFonts w:ascii="Arial Narrow" w:hAnsi="Arial Narrow"/>
          <w:i/>
          <w:sz w:val="20"/>
          <w:szCs w:val="20"/>
        </w:rPr>
        <w:t>16 октября 2014 года в Толпуховской сельской библиотеке открылась литературная гостиная «</w:t>
      </w:r>
      <w:proofErr w:type="spellStart"/>
      <w:r w:rsidRPr="00370242">
        <w:rPr>
          <w:rFonts w:ascii="Arial Narrow" w:hAnsi="Arial Narrow"/>
          <w:i/>
          <w:sz w:val="20"/>
          <w:szCs w:val="20"/>
        </w:rPr>
        <w:t>Неслу</w:t>
      </w:r>
      <w:r w:rsidR="00E04F8E">
        <w:rPr>
          <w:rFonts w:ascii="Arial Narrow" w:hAnsi="Arial Narrow"/>
          <w:i/>
          <w:sz w:val="20"/>
          <w:szCs w:val="20"/>
        </w:rPr>
        <w:t>Ч</w:t>
      </w:r>
      <w:r w:rsidR="00E06C3D">
        <w:rPr>
          <w:rFonts w:ascii="Arial Narrow" w:hAnsi="Arial Narrow"/>
          <w:i/>
          <w:sz w:val="20"/>
          <w:szCs w:val="20"/>
        </w:rPr>
        <w:t>АЙ</w:t>
      </w:r>
      <w:r w:rsidRPr="00370242">
        <w:rPr>
          <w:rFonts w:ascii="Arial Narrow" w:hAnsi="Arial Narrow"/>
          <w:i/>
          <w:sz w:val="20"/>
          <w:szCs w:val="20"/>
        </w:rPr>
        <w:t>ные</w:t>
      </w:r>
      <w:proofErr w:type="spellEnd"/>
      <w:r w:rsidRPr="00370242">
        <w:rPr>
          <w:rFonts w:ascii="Arial Narrow" w:hAnsi="Arial Narrow"/>
          <w:i/>
          <w:sz w:val="20"/>
          <w:szCs w:val="20"/>
        </w:rPr>
        <w:t xml:space="preserve"> встречи». Она была посвящена  жизни М.Ю. Лермонтова. Заведующая библиотекой Полякова В.А. рассказала о  </w:t>
      </w:r>
      <w:r w:rsidR="000D57EC">
        <w:rPr>
          <w:rFonts w:ascii="Arial Narrow" w:hAnsi="Arial Narrow"/>
          <w:i/>
          <w:sz w:val="20"/>
          <w:szCs w:val="20"/>
        </w:rPr>
        <w:t>мало</w:t>
      </w:r>
      <w:r w:rsidRPr="00370242">
        <w:rPr>
          <w:rFonts w:ascii="Arial Narrow" w:hAnsi="Arial Narrow"/>
          <w:i/>
          <w:sz w:val="20"/>
          <w:szCs w:val="20"/>
        </w:rPr>
        <w:t>известных фактах из его жизни. Гости делились своими впечатлениями о творчестве поэта и читали свои любимые произведения.</w:t>
      </w:r>
    </w:p>
    <w:p w:rsidR="00E04F8E" w:rsidRDefault="00E04F8E" w:rsidP="00B66210">
      <w:pPr>
        <w:ind w:firstLine="284"/>
        <w:rPr>
          <w:sz w:val="16"/>
          <w:szCs w:val="16"/>
        </w:rPr>
      </w:pPr>
    </w:p>
    <w:p w:rsidR="00370242" w:rsidRDefault="00370242" w:rsidP="00E04F8E">
      <w:pPr>
        <w:ind w:firstLine="284"/>
        <w:jc w:val="center"/>
        <w:rPr>
          <w:sz w:val="16"/>
          <w:szCs w:val="16"/>
        </w:rPr>
      </w:pPr>
      <w:r>
        <w:rPr>
          <w:sz w:val="16"/>
          <w:szCs w:val="16"/>
        </w:rPr>
        <w:t xml:space="preserve">Полякова В.А. </w:t>
      </w:r>
      <w:r w:rsidR="00E04F8E">
        <w:rPr>
          <w:sz w:val="16"/>
          <w:szCs w:val="16"/>
        </w:rPr>
        <w:t>открывает  литературную гостиную</w:t>
      </w:r>
    </w:p>
    <w:p w:rsidR="00E04F8E" w:rsidRPr="00370242" w:rsidRDefault="00E04F8E" w:rsidP="00B66210">
      <w:pPr>
        <w:ind w:firstLine="284"/>
        <w:rPr>
          <w:sz w:val="16"/>
          <w:szCs w:val="16"/>
        </w:rPr>
      </w:pPr>
    </w:p>
    <w:p w:rsidR="00BA2468" w:rsidRDefault="00BA2468" w:rsidP="00B66210">
      <w:pPr>
        <w:ind w:firstLine="284"/>
        <w:rPr>
          <w:sz w:val="22"/>
          <w:szCs w:val="22"/>
        </w:rPr>
      </w:pPr>
      <w:r>
        <w:rPr>
          <w:noProof/>
          <w:sz w:val="22"/>
          <w:szCs w:val="22"/>
        </w:rPr>
        <w:drawing>
          <wp:inline distT="0" distB="0" distL="0" distR="0">
            <wp:extent cx="3133725" cy="2355284"/>
            <wp:effectExtent l="19050" t="0" r="9525" b="0"/>
            <wp:docPr id="8" name="Рисунок 6" descr="C:\Documents and Settings\Valentina\Рабочий стол\лермонтов\IMG_2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Valentina\Рабочий стол\лермонтов\IMG_2729.JPG"/>
                    <pic:cNvPicPr>
                      <a:picLocks noChangeAspect="1" noChangeArrowheads="1"/>
                    </pic:cNvPicPr>
                  </pic:nvPicPr>
                  <pic:blipFill>
                    <a:blip r:embed="rId22" cstate="print"/>
                    <a:srcRect/>
                    <a:stretch>
                      <a:fillRect/>
                    </a:stretch>
                  </pic:blipFill>
                  <pic:spPr bwMode="auto">
                    <a:xfrm>
                      <a:off x="0" y="0"/>
                      <a:ext cx="3133725" cy="2355284"/>
                    </a:xfrm>
                    <a:prstGeom prst="rect">
                      <a:avLst/>
                    </a:prstGeom>
                    <a:noFill/>
                    <a:ln w="9525">
                      <a:noFill/>
                      <a:miter lim="800000"/>
                      <a:headEnd/>
                      <a:tailEnd/>
                    </a:ln>
                  </pic:spPr>
                </pic:pic>
              </a:graphicData>
            </a:graphic>
          </wp:inline>
        </w:drawing>
      </w:r>
    </w:p>
    <w:p w:rsidR="00E04F8E" w:rsidRDefault="00E04F8E" w:rsidP="00B66210">
      <w:pPr>
        <w:ind w:firstLine="284"/>
        <w:rPr>
          <w:sz w:val="22"/>
          <w:szCs w:val="22"/>
        </w:rPr>
      </w:pPr>
    </w:p>
    <w:p w:rsidR="000D57EC" w:rsidRDefault="00E04F8E" w:rsidP="00E04F8E">
      <w:pPr>
        <w:ind w:firstLine="284"/>
        <w:jc w:val="center"/>
        <w:rPr>
          <w:sz w:val="16"/>
          <w:szCs w:val="16"/>
        </w:rPr>
      </w:pPr>
      <w:r>
        <w:rPr>
          <w:sz w:val="16"/>
          <w:szCs w:val="16"/>
        </w:rPr>
        <w:t xml:space="preserve">Слева направо: </w:t>
      </w:r>
      <w:proofErr w:type="spellStart"/>
      <w:r>
        <w:rPr>
          <w:sz w:val="16"/>
          <w:szCs w:val="16"/>
        </w:rPr>
        <w:t>Сереченко</w:t>
      </w:r>
      <w:proofErr w:type="spellEnd"/>
      <w:r>
        <w:rPr>
          <w:sz w:val="16"/>
          <w:szCs w:val="16"/>
        </w:rPr>
        <w:t xml:space="preserve"> В.В., Павлова И.М., </w:t>
      </w:r>
      <w:proofErr w:type="spellStart"/>
      <w:r>
        <w:rPr>
          <w:sz w:val="16"/>
          <w:szCs w:val="16"/>
        </w:rPr>
        <w:t>Святова</w:t>
      </w:r>
      <w:proofErr w:type="spellEnd"/>
      <w:r>
        <w:rPr>
          <w:sz w:val="16"/>
          <w:szCs w:val="16"/>
        </w:rPr>
        <w:t xml:space="preserve"> А. Н., </w:t>
      </w:r>
    </w:p>
    <w:p w:rsidR="00E04F8E" w:rsidRPr="00E04F8E" w:rsidRDefault="00E04F8E" w:rsidP="00E04F8E">
      <w:pPr>
        <w:ind w:firstLine="284"/>
        <w:jc w:val="center"/>
        <w:rPr>
          <w:sz w:val="16"/>
          <w:szCs w:val="16"/>
        </w:rPr>
        <w:sectPr w:rsidR="00E04F8E" w:rsidRPr="00E04F8E" w:rsidSect="00370242">
          <w:type w:val="continuous"/>
          <w:pgSz w:w="11906" w:h="16838"/>
          <w:pgMar w:top="720" w:right="720" w:bottom="568" w:left="720" w:header="708" w:footer="708" w:gutter="0"/>
          <w:cols w:num="2" w:space="282"/>
        </w:sectPr>
      </w:pPr>
      <w:proofErr w:type="spellStart"/>
      <w:r>
        <w:rPr>
          <w:sz w:val="16"/>
          <w:szCs w:val="16"/>
        </w:rPr>
        <w:t>Боссерт</w:t>
      </w:r>
      <w:proofErr w:type="spellEnd"/>
      <w:r>
        <w:rPr>
          <w:sz w:val="16"/>
          <w:szCs w:val="16"/>
        </w:rPr>
        <w:t xml:space="preserve"> М.Н., Летягина Н.И., Лоу О.Н</w:t>
      </w:r>
    </w:p>
    <w:p w:rsidR="00B66210" w:rsidRPr="00B66210" w:rsidRDefault="00B66210" w:rsidP="00B66210">
      <w:pPr>
        <w:jc w:val="center"/>
        <w:rPr>
          <w:sz w:val="18"/>
          <w:szCs w:val="18"/>
        </w:rPr>
      </w:pPr>
      <w:r>
        <w:rPr>
          <w:i/>
          <w:sz w:val="18"/>
          <w:szCs w:val="18"/>
          <w:highlight w:val="yellow"/>
        </w:rPr>
        <w:lastRenderedPageBreak/>
        <w:t>В газете используются материалы Интернет. Газета выпускается при поддержке Администрации Толпуховского поселения.</w:t>
      </w:r>
      <w:r>
        <w:rPr>
          <w:i/>
          <w:sz w:val="18"/>
          <w:szCs w:val="18"/>
          <w:highlight w:val="yellow"/>
        </w:rPr>
        <w:br/>
      </w:r>
      <w:r>
        <w:rPr>
          <w:i/>
          <w:sz w:val="18"/>
          <w:szCs w:val="18"/>
        </w:rPr>
        <w:t xml:space="preserve">                                                             </w:t>
      </w:r>
      <w:r>
        <w:rPr>
          <w:i/>
          <w:sz w:val="18"/>
          <w:szCs w:val="18"/>
          <w:highlight w:val="yellow"/>
        </w:rPr>
        <w:t xml:space="preserve">  Выпуск готовили:   О.Н. Лоу - работник Дома культуры,</w:t>
      </w:r>
      <w:r>
        <w:rPr>
          <w:i/>
          <w:sz w:val="18"/>
          <w:szCs w:val="18"/>
          <w:highlight w:val="yellow"/>
        </w:rPr>
        <w:br/>
      </w:r>
      <w:r>
        <w:rPr>
          <w:i/>
          <w:sz w:val="18"/>
          <w:szCs w:val="18"/>
        </w:rPr>
        <w:t xml:space="preserve">                                                 </w:t>
      </w:r>
      <w:r>
        <w:rPr>
          <w:i/>
          <w:sz w:val="18"/>
          <w:szCs w:val="18"/>
          <w:highlight w:val="yellow"/>
        </w:rPr>
        <w:t xml:space="preserve">  В.А. Полякова – заведующая Толпуховской сельской библиотекой. </w:t>
      </w:r>
      <w:r>
        <w:rPr>
          <w:i/>
          <w:sz w:val="18"/>
          <w:szCs w:val="18"/>
          <w:highlight w:val="yellow"/>
        </w:rPr>
        <w:br/>
        <w:t xml:space="preserve">Все материалы, которые Вы хотите разместить в газете, просим приносить в библиотеку  или присылать на электронный адрес: </w:t>
      </w:r>
      <w:hyperlink r:id="rId23" w:history="1">
        <w:r w:rsidRPr="00651516">
          <w:rPr>
            <w:rStyle w:val="a3"/>
            <w:rFonts w:eastAsiaTheme="majorEastAsia"/>
            <w:i/>
            <w:lang w:val="en-US"/>
          </w:rPr>
          <w:t>tinka</w:t>
        </w:r>
        <w:r w:rsidRPr="00651516">
          <w:rPr>
            <w:rStyle w:val="a3"/>
            <w:rFonts w:eastAsiaTheme="majorEastAsia"/>
            <w:i/>
          </w:rPr>
          <w:t>64@</w:t>
        </w:r>
        <w:r w:rsidRPr="00651516">
          <w:rPr>
            <w:rStyle w:val="a3"/>
            <w:rFonts w:eastAsiaTheme="majorEastAsia"/>
            <w:i/>
            <w:lang w:val="en-US"/>
          </w:rPr>
          <w:t>rambler</w:t>
        </w:r>
        <w:r w:rsidRPr="00651516">
          <w:rPr>
            <w:rStyle w:val="a3"/>
            <w:rFonts w:eastAsiaTheme="majorEastAsia"/>
            <w:i/>
          </w:rPr>
          <w:t>.</w:t>
        </w:r>
        <w:r w:rsidRPr="00651516">
          <w:rPr>
            <w:rStyle w:val="a3"/>
            <w:rFonts w:eastAsiaTheme="majorEastAsia"/>
            <w:i/>
            <w:lang w:val="en-US"/>
          </w:rPr>
          <w:t>ru</w:t>
        </w:r>
      </w:hyperlink>
      <w:r>
        <w:rPr>
          <w:sz w:val="18"/>
          <w:szCs w:val="18"/>
          <w:highlight w:val="yellow"/>
        </w:rPr>
        <w:t xml:space="preserve"> . Телефон для справок    8(49242) 5-75-38, 8-905-142-38-31 </w:t>
      </w:r>
    </w:p>
    <w:p w:rsidR="00B66210" w:rsidRPr="00B66210" w:rsidRDefault="00B66210" w:rsidP="00B66210">
      <w:pPr>
        <w:jc w:val="center"/>
        <w:rPr>
          <w:rFonts w:ascii="Arial Narrow" w:hAnsi="Arial Narrow"/>
          <w:i/>
          <w:sz w:val="22"/>
          <w:szCs w:val="22"/>
        </w:rPr>
      </w:pPr>
      <w:r w:rsidRPr="00651516">
        <w:rPr>
          <w:rFonts w:ascii="Arial Narrow" w:hAnsi="Arial Narrow"/>
          <w:i/>
          <w:sz w:val="22"/>
          <w:szCs w:val="22"/>
          <w:highlight w:val="cyan"/>
        </w:rPr>
        <w:t>Газета  выходит в электронном виде, на официальном сайте Администрации Толпуховского сельского поселения:</w:t>
      </w:r>
    </w:p>
    <w:p w:rsidR="009D4410" w:rsidRPr="00B66210" w:rsidRDefault="00B66210" w:rsidP="00BA2468">
      <w:pPr>
        <w:jc w:val="center"/>
      </w:pPr>
      <w:r w:rsidRPr="00651516">
        <w:rPr>
          <w:i/>
          <w:sz w:val="32"/>
          <w:szCs w:val="32"/>
        </w:rPr>
        <w:t xml:space="preserve"> </w:t>
      </w:r>
      <w:proofErr w:type="spellStart"/>
      <w:r w:rsidRPr="00651516">
        <w:rPr>
          <w:b/>
          <w:i/>
          <w:sz w:val="32"/>
          <w:szCs w:val="32"/>
          <w:u w:val="single"/>
          <w:lang w:val="en-US"/>
        </w:rPr>
        <w:t>tolpuhovo</w:t>
      </w:r>
      <w:proofErr w:type="spellEnd"/>
      <w:r w:rsidRPr="00651516">
        <w:rPr>
          <w:b/>
          <w:i/>
          <w:sz w:val="32"/>
          <w:szCs w:val="32"/>
          <w:u w:val="single"/>
        </w:rPr>
        <w:t>.</w:t>
      </w:r>
      <w:proofErr w:type="spellStart"/>
      <w:r w:rsidRPr="00651516">
        <w:rPr>
          <w:b/>
          <w:i/>
          <w:sz w:val="32"/>
          <w:szCs w:val="32"/>
          <w:u w:val="single"/>
          <w:lang w:val="en-US"/>
        </w:rPr>
        <w:t>sbnray</w:t>
      </w:r>
      <w:proofErr w:type="spellEnd"/>
      <w:r w:rsidRPr="00651516">
        <w:rPr>
          <w:b/>
          <w:i/>
          <w:sz w:val="32"/>
          <w:szCs w:val="32"/>
          <w:u w:val="single"/>
        </w:rPr>
        <w:t>.</w:t>
      </w:r>
      <w:proofErr w:type="spellStart"/>
      <w:r w:rsidRPr="00651516">
        <w:rPr>
          <w:b/>
          <w:i/>
          <w:sz w:val="32"/>
          <w:szCs w:val="32"/>
          <w:u w:val="single"/>
          <w:lang w:val="en-US"/>
        </w:rPr>
        <w:t>ru</w:t>
      </w:r>
      <w:proofErr w:type="spellEnd"/>
    </w:p>
    <w:sectPr w:rsidR="009D4410" w:rsidRPr="00B66210" w:rsidSect="00312F64">
      <w:type w:val="continuous"/>
      <w:pgSz w:w="11906" w:h="16838"/>
      <w:pgMar w:top="709" w:right="850" w:bottom="113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66210"/>
    <w:rsid w:val="000D57EC"/>
    <w:rsid w:val="001754B5"/>
    <w:rsid w:val="00250894"/>
    <w:rsid w:val="002B1428"/>
    <w:rsid w:val="00340436"/>
    <w:rsid w:val="00370242"/>
    <w:rsid w:val="003C7E48"/>
    <w:rsid w:val="004138B2"/>
    <w:rsid w:val="004647A6"/>
    <w:rsid w:val="00471F80"/>
    <w:rsid w:val="006E2078"/>
    <w:rsid w:val="00704952"/>
    <w:rsid w:val="00916947"/>
    <w:rsid w:val="009D4410"/>
    <w:rsid w:val="00A44424"/>
    <w:rsid w:val="00B66210"/>
    <w:rsid w:val="00BA2468"/>
    <w:rsid w:val="00C05E1A"/>
    <w:rsid w:val="00E04F8E"/>
    <w:rsid w:val="00E06C3D"/>
    <w:rsid w:val="00E10608"/>
    <w:rsid w:val="00EB4D4B"/>
    <w:rsid w:val="00EE340D"/>
    <w:rsid w:val="00EF2045"/>
    <w:rsid w:val="00F862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6210"/>
    <w:pPr>
      <w:spacing w:after="0" w:line="240" w:lineRule="auto"/>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66210"/>
    <w:rPr>
      <w:rFonts w:ascii="Times New Roman" w:hAnsi="Times New Roman" w:cs="Times New Roman" w:hint="default"/>
      <w:color w:val="0000FF"/>
      <w:u w:val="single"/>
    </w:rPr>
  </w:style>
  <w:style w:type="paragraph" w:styleId="a4">
    <w:name w:val="Balloon Text"/>
    <w:basedOn w:val="a"/>
    <w:link w:val="a5"/>
    <w:uiPriority w:val="99"/>
    <w:semiHidden/>
    <w:unhideWhenUsed/>
    <w:rsid w:val="00B66210"/>
    <w:rPr>
      <w:rFonts w:ascii="Tahoma" w:hAnsi="Tahoma" w:cs="Tahoma"/>
      <w:sz w:val="16"/>
      <w:szCs w:val="16"/>
    </w:rPr>
  </w:style>
  <w:style w:type="character" w:customStyle="1" w:styleId="a5">
    <w:name w:val="Текст выноски Знак"/>
    <w:basedOn w:val="a0"/>
    <w:link w:val="a4"/>
    <w:uiPriority w:val="99"/>
    <w:semiHidden/>
    <w:rsid w:val="00B66210"/>
    <w:rPr>
      <w:rFonts w:ascii="Tahoma" w:eastAsia="Times New Roman" w:hAnsi="Tahoma" w:cs="Tahoma"/>
      <w:sz w:val="16"/>
      <w:szCs w:val="16"/>
      <w:lang w:eastAsia="ru-RU"/>
    </w:rPr>
  </w:style>
  <w:style w:type="character" w:styleId="HTML">
    <w:name w:val="HTML Cite"/>
    <w:basedOn w:val="a0"/>
    <w:uiPriority w:val="99"/>
    <w:semiHidden/>
    <w:unhideWhenUsed/>
    <w:rsid w:val="003C7E48"/>
    <w:rPr>
      <w:i/>
      <w:iCs/>
    </w:rPr>
  </w:style>
  <w:style w:type="character" w:styleId="a6">
    <w:name w:val="Emphasis"/>
    <w:basedOn w:val="a0"/>
    <w:uiPriority w:val="20"/>
    <w:qFormat/>
    <w:rsid w:val="003C7E48"/>
    <w:rPr>
      <w:i/>
      <w:iCs/>
    </w:rPr>
  </w:style>
</w:styles>
</file>

<file path=word/webSettings.xml><?xml version="1.0" encoding="utf-8"?>
<w:webSettings xmlns:r="http://schemas.openxmlformats.org/officeDocument/2006/relationships" xmlns:w="http://schemas.openxmlformats.org/wordprocessingml/2006/main">
  <w:divs>
    <w:div w:id="972716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terlegrad.ru/uploads/posts/2014-10/1412763957_1412672894_spice.jpg" TargetMode="External"/><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www.vlad.aif.ru/incidents/details/1351312" TargetMode="External"/><Relationship Id="rId23" Type="http://schemas.openxmlformats.org/officeDocument/2006/relationships/hyperlink" Target="mailto:tinka64@rambler.ru" TargetMode="External"/><Relationship Id="rId10" Type="http://schemas.openxmlformats.org/officeDocument/2006/relationships/image" Target="media/image6.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B13538-71FA-4EDC-86BD-EA2CD1FE4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2342</Words>
  <Characters>13353</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Толпуховская СБФ</Company>
  <LinksUpToDate>false</LinksUpToDate>
  <CharactersWithSpaces>15664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dc:creator>
  <cp:keywords/>
  <dc:description/>
  <cp:lastModifiedBy>Библиотека</cp:lastModifiedBy>
  <cp:revision>11</cp:revision>
  <dcterms:created xsi:type="dcterms:W3CDTF">2014-10-22T10:41:00Z</dcterms:created>
  <dcterms:modified xsi:type="dcterms:W3CDTF">2014-10-24T11:26:00Z</dcterms:modified>
</cp:coreProperties>
</file>